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6FC6" w14:textId="7FC5D182" w:rsidR="001F75AC" w:rsidRDefault="001F75AC" w:rsidP="001F75AC">
      <w:pPr>
        <w:ind w:left="720" w:hanging="360"/>
      </w:pPr>
      <w:r>
        <w:t xml:space="preserve">Экстренные </w:t>
      </w:r>
      <w:proofErr w:type="gramStart"/>
      <w:r>
        <w:t>первоочередные  меры</w:t>
      </w:r>
      <w:proofErr w:type="gramEnd"/>
      <w:r>
        <w:t xml:space="preserve">: </w:t>
      </w:r>
    </w:p>
    <w:p w14:paraId="04164FE9" w14:textId="77777777" w:rsidR="001F75AC" w:rsidRPr="001F75AC" w:rsidRDefault="001F75AC" w:rsidP="001F75AC">
      <w:pPr>
        <w:pStyle w:val="a4"/>
        <w:rPr>
          <w:b w:val="0"/>
          <w:bCs/>
        </w:rPr>
      </w:pPr>
    </w:p>
    <w:p w14:paraId="3291CE2E" w14:textId="1C3BDEB2" w:rsidR="00300798" w:rsidRPr="006A5446" w:rsidRDefault="001F75AC" w:rsidP="006A5446">
      <w:pPr>
        <w:pStyle w:val="a4"/>
        <w:numPr>
          <w:ilvl w:val="0"/>
          <w:numId w:val="18"/>
        </w:numPr>
        <w:rPr>
          <w:b w:val="0"/>
          <w:bCs/>
        </w:rPr>
      </w:pPr>
      <w:r w:rsidRPr="001F75AC">
        <w:rPr>
          <w:b w:val="0"/>
          <w:bCs/>
        </w:rPr>
        <w:t>Для максимально эффективного единого подхода к формированию мер по развитию в условиях санкций и верификации этих мер у предпринимательского сообщества предлагаем создать</w:t>
      </w:r>
      <w:r w:rsidR="006949F5" w:rsidRPr="001F75AC">
        <w:rPr>
          <w:b w:val="0"/>
          <w:bCs/>
        </w:rPr>
        <w:t xml:space="preserve"> </w:t>
      </w:r>
      <w:r w:rsidRPr="001F75AC">
        <w:t xml:space="preserve">временную </w:t>
      </w:r>
      <w:r w:rsidR="006949F5" w:rsidRPr="001F75AC">
        <w:t>оперативную рабочую группу/штаб</w:t>
      </w:r>
      <w:r w:rsidRPr="001F75AC">
        <w:t xml:space="preserve"> </w:t>
      </w:r>
      <w:r w:rsidRPr="001F75AC">
        <w:t xml:space="preserve"> из представителей </w:t>
      </w:r>
      <w:r w:rsidRPr="001F75AC">
        <w:t xml:space="preserve">отраслей и </w:t>
      </w:r>
      <w:r w:rsidRPr="001F75AC">
        <w:t xml:space="preserve"> </w:t>
      </w:r>
      <w:r w:rsidRPr="001F75AC">
        <w:t>секторов производства</w:t>
      </w:r>
      <w:r w:rsidRPr="001F75AC">
        <w:rPr>
          <w:b w:val="0"/>
          <w:bCs/>
        </w:rPr>
        <w:t xml:space="preserve">, </w:t>
      </w:r>
      <w:r w:rsidRPr="001F75AC">
        <w:rPr>
          <w:b w:val="0"/>
          <w:bCs/>
        </w:rPr>
        <w:t>а также объединений Опоры России, Деловой России, РСПП</w:t>
      </w:r>
      <w:r w:rsidRPr="001F75AC">
        <w:rPr>
          <w:b w:val="0"/>
          <w:bCs/>
        </w:rPr>
        <w:t xml:space="preserve"> и Уполномоченного при президенте по защите прав предпринимателей, экспертного совета при </w:t>
      </w:r>
      <w:r w:rsidRPr="001F75AC">
        <w:rPr>
          <w:b w:val="0"/>
          <w:bCs/>
        </w:rPr>
        <w:t xml:space="preserve"> «Корпорации «МСП»</w:t>
      </w:r>
      <w:r w:rsidRPr="001F75AC">
        <w:rPr>
          <w:b w:val="0"/>
          <w:bCs/>
        </w:rPr>
        <w:t xml:space="preserve"> , комитета по МСП </w:t>
      </w:r>
      <w:proofErr w:type="spellStart"/>
      <w:r w:rsidRPr="001F75AC">
        <w:rPr>
          <w:b w:val="0"/>
          <w:bCs/>
        </w:rPr>
        <w:t>ГосДумы</w:t>
      </w:r>
      <w:proofErr w:type="spellEnd"/>
      <w:r w:rsidRPr="001F75AC">
        <w:rPr>
          <w:b w:val="0"/>
          <w:bCs/>
        </w:rPr>
        <w:t xml:space="preserve"> РФ  и рабочей группы по МСП при Госсовете. </w:t>
      </w:r>
      <w:r w:rsidR="00A80D20" w:rsidRPr="004C3DA4">
        <w:rPr>
          <w:b w:val="0"/>
          <w:bCs/>
        </w:rPr>
        <w:t>Все решения</w:t>
      </w:r>
      <w:r w:rsidR="00A80D20">
        <w:rPr>
          <w:b w:val="0"/>
          <w:bCs/>
        </w:rPr>
        <w:t>,</w:t>
      </w:r>
      <w:r w:rsidR="00A80D20" w:rsidRPr="004C3DA4">
        <w:rPr>
          <w:b w:val="0"/>
          <w:bCs/>
        </w:rPr>
        <w:t xml:space="preserve"> перед </w:t>
      </w:r>
      <w:r w:rsidR="00A80D20">
        <w:rPr>
          <w:b w:val="0"/>
          <w:bCs/>
        </w:rPr>
        <w:t xml:space="preserve">их </w:t>
      </w:r>
      <w:r w:rsidR="00A80D20" w:rsidRPr="004C3DA4">
        <w:rPr>
          <w:b w:val="0"/>
          <w:bCs/>
        </w:rPr>
        <w:t>приняти</w:t>
      </w:r>
      <w:r w:rsidR="00A80D20">
        <w:rPr>
          <w:b w:val="0"/>
          <w:bCs/>
        </w:rPr>
        <w:t>е</w:t>
      </w:r>
      <w:r w:rsidR="00A80D20" w:rsidRPr="004C3DA4">
        <w:rPr>
          <w:b w:val="0"/>
          <w:bCs/>
        </w:rPr>
        <w:t>м</w:t>
      </w:r>
      <w:r w:rsidR="00A80D20">
        <w:rPr>
          <w:b w:val="0"/>
          <w:bCs/>
        </w:rPr>
        <w:t>,</w:t>
      </w:r>
      <w:r w:rsidR="00A80D20" w:rsidRPr="004C3DA4">
        <w:rPr>
          <w:b w:val="0"/>
          <w:bCs/>
        </w:rPr>
        <w:t xml:space="preserve"> тестировать массовыми опросами в отраслях, не принимать не верифицированных отраслями решений. </w:t>
      </w:r>
      <w:r w:rsidR="00A80D20">
        <w:rPr>
          <w:b w:val="0"/>
          <w:bCs/>
        </w:rPr>
        <w:t>Рабочая группа берет это на себя для оперативной проработки вопросов.</w:t>
      </w:r>
    </w:p>
    <w:p w14:paraId="33A54E06" w14:textId="77777777" w:rsidR="001F75AC" w:rsidRPr="001F75AC" w:rsidRDefault="001F75AC" w:rsidP="001F75AC">
      <w:pPr>
        <w:pStyle w:val="a4"/>
        <w:rPr>
          <w:b w:val="0"/>
          <w:bCs/>
        </w:rPr>
      </w:pPr>
    </w:p>
    <w:p w14:paraId="7B52CA3F" w14:textId="6F68310D" w:rsidR="00753D17" w:rsidRPr="00A80D20" w:rsidRDefault="00753D17" w:rsidP="00A80D20">
      <w:pPr>
        <w:pStyle w:val="a4"/>
        <w:numPr>
          <w:ilvl w:val="0"/>
          <w:numId w:val="18"/>
        </w:numPr>
        <w:rPr>
          <w:b w:val="0"/>
          <w:bCs/>
        </w:rPr>
      </w:pPr>
      <w:r>
        <w:t xml:space="preserve"> </w:t>
      </w:r>
      <w:r w:rsidR="001F75AC" w:rsidRPr="00A80D20">
        <w:rPr>
          <w:b w:val="0"/>
          <w:bCs/>
        </w:rPr>
        <w:t xml:space="preserve">Ввести запрет для </w:t>
      </w:r>
      <w:proofErr w:type="gramStart"/>
      <w:r w:rsidRPr="00A80D20">
        <w:rPr>
          <w:b w:val="0"/>
          <w:bCs/>
        </w:rPr>
        <w:t>банк</w:t>
      </w:r>
      <w:r w:rsidR="001F75AC" w:rsidRPr="00A80D20">
        <w:rPr>
          <w:b w:val="0"/>
          <w:bCs/>
        </w:rPr>
        <w:t xml:space="preserve">ов </w:t>
      </w:r>
      <w:r w:rsidRPr="00A80D20">
        <w:rPr>
          <w:b w:val="0"/>
          <w:bCs/>
        </w:rPr>
        <w:t xml:space="preserve"> </w:t>
      </w:r>
      <w:r w:rsidR="00A80D20" w:rsidRPr="00A80D20">
        <w:rPr>
          <w:b w:val="0"/>
          <w:bCs/>
        </w:rPr>
        <w:t>на</w:t>
      </w:r>
      <w:proofErr w:type="gramEnd"/>
      <w:r w:rsidR="00A80D20" w:rsidRPr="00A80D20">
        <w:rPr>
          <w:b w:val="0"/>
          <w:bCs/>
        </w:rPr>
        <w:t xml:space="preserve"> повышение </w:t>
      </w:r>
      <w:r w:rsidRPr="00A80D20">
        <w:rPr>
          <w:b w:val="0"/>
          <w:bCs/>
        </w:rPr>
        <w:t xml:space="preserve"> </w:t>
      </w:r>
      <w:r w:rsidR="001D2D9D" w:rsidRPr="00A80D20">
        <w:rPr>
          <w:b w:val="0"/>
          <w:bCs/>
        </w:rPr>
        <w:t xml:space="preserve">ставки по </w:t>
      </w:r>
      <w:r w:rsidR="00A80D20" w:rsidRPr="00A80D20">
        <w:rPr>
          <w:b w:val="0"/>
          <w:bCs/>
        </w:rPr>
        <w:t xml:space="preserve">уже </w:t>
      </w:r>
      <w:r w:rsidR="001D2D9D" w:rsidRPr="00A80D20">
        <w:rPr>
          <w:b w:val="0"/>
          <w:bCs/>
        </w:rPr>
        <w:t>выданным кредитам и овердрафтам</w:t>
      </w:r>
      <w:r w:rsidR="00405A9D" w:rsidRPr="00A80D20">
        <w:rPr>
          <w:b w:val="0"/>
          <w:bCs/>
        </w:rPr>
        <w:t xml:space="preserve"> любым юридическим лицам, ИП и Некоммерческим организациям</w:t>
      </w:r>
      <w:r w:rsidR="001F75AC" w:rsidRPr="00A80D20">
        <w:rPr>
          <w:b w:val="0"/>
          <w:bCs/>
        </w:rPr>
        <w:t xml:space="preserve">. </w:t>
      </w:r>
    </w:p>
    <w:p w14:paraId="19DC9627" w14:textId="3E792871" w:rsidR="00AB676E" w:rsidRDefault="00AB676E" w:rsidP="001D2D9D">
      <w:pPr>
        <w:pStyle w:val="a4"/>
        <w:rPr>
          <w:b w:val="0"/>
          <w:bCs/>
        </w:rPr>
      </w:pPr>
    </w:p>
    <w:p w14:paraId="49113B76" w14:textId="1823D083" w:rsidR="00AB676E" w:rsidRDefault="00A80D20" w:rsidP="00A80D20">
      <w:pPr>
        <w:pStyle w:val="a4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В связи с тем что п</w:t>
      </w:r>
      <w:r w:rsidR="00A12F4C">
        <w:rPr>
          <w:b w:val="0"/>
          <w:bCs/>
        </w:rPr>
        <w:t>е</w:t>
      </w:r>
      <w:r>
        <w:rPr>
          <w:b w:val="0"/>
          <w:bCs/>
        </w:rPr>
        <w:t>ни</w:t>
      </w:r>
      <w:r w:rsidR="00A12F4C">
        <w:rPr>
          <w:b w:val="0"/>
          <w:bCs/>
        </w:rPr>
        <w:t xml:space="preserve"> по налогам и взносам привязан</w:t>
      </w:r>
      <w:r>
        <w:rPr>
          <w:b w:val="0"/>
          <w:bCs/>
        </w:rPr>
        <w:t>ы</w:t>
      </w:r>
      <w:r w:rsidR="00A12F4C">
        <w:rPr>
          <w:b w:val="0"/>
          <w:bCs/>
        </w:rPr>
        <w:t xml:space="preserve"> к ключевой ставке</w:t>
      </w:r>
      <w:r>
        <w:rPr>
          <w:b w:val="0"/>
          <w:bCs/>
        </w:rPr>
        <w:t xml:space="preserve">, а она резко увеличена </w:t>
      </w:r>
      <w:proofErr w:type="gramStart"/>
      <w:r>
        <w:rPr>
          <w:b w:val="0"/>
          <w:bCs/>
        </w:rPr>
        <w:t xml:space="preserve">- </w:t>
      </w:r>
      <w:r w:rsidR="00A12F4C">
        <w:rPr>
          <w:b w:val="0"/>
          <w:bCs/>
        </w:rPr>
        <w:t xml:space="preserve"> ввести</w:t>
      </w:r>
      <w:proofErr w:type="gramEnd"/>
      <w:r w:rsidR="00A12F4C">
        <w:rPr>
          <w:b w:val="0"/>
          <w:bCs/>
        </w:rPr>
        <w:t xml:space="preserve"> полный</w:t>
      </w:r>
      <w:r w:rsidR="00FF4970">
        <w:rPr>
          <w:b w:val="0"/>
          <w:bCs/>
        </w:rPr>
        <w:t xml:space="preserve"> </w:t>
      </w:r>
      <w:r w:rsidR="00A12F4C">
        <w:rPr>
          <w:b w:val="0"/>
          <w:bCs/>
        </w:rPr>
        <w:t>мораторий</w:t>
      </w:r>
      <w:r w:rsidR="00AB676E">
        <w:rPr>
          <w:b w:val="0"/>
          <w:bCs/>
        </w:rPr>
        <w:t xml:space="preserve"> на штрафы и </w:t>
      </w:r>
      <w:r w:rsidR="00A12F4C">
        <w:rPr>
          <w:b w:val="0"/>
          <w:bCs/>
        </w:rPr>
        <w:t>пен</w:t>
      </w:r>
      <w:r w:rsidR="006949F5">
        <w:rPr>
          <w:b w:val="0"/>
          <w:bCs/>
        </w:rPr>
        <w:t>и</w:t>
      </w:r>
      <w:r w:rsidR="00AB676E">
        <w:rPr>
          <w:b w:val="0"/>
          <w:bCs/>
        </w:rPr>
        <w:t>,</w:t>
      </w:r>
      <w:r w:rsidR="00FF4970">
        <w:rPr>
          <w:b w:val="0"/>
          <w:bCs/>
        </w:rPr>
        <w:t xml:space="preserve"> </w:t>
      </w:r>
      <w:r w:rsidR="00AB676E">
        <w:rPr>
          <w:b w:val="0"/>
          <w:bCs/>
        </w:rPr>
        <w:t>в том числе</w:t>
      </w:r>
      <w:r w:rsidR="00A12F4C">
        <w:rPr>
          <w:b w:val="0"/>
          <w:bCs/>
        </w:rPr>
        <w:t xml:space="preserve"> по налогам и страховым взносам, а также иным обязательным платежам</w:t>
      </w:r>
      <w:r w:rsidR="00AB676E">
        <w:rPr>
          <w:b w:val="0"/>
          <w:bCs/>
        </w:rPr>
        <w:t xml:space="preserve"> </w:t>
      </w:r>
      <w:r w:rsidR="006949F5">
        <w:rPr>
          <w:b w:val="0"/>
          <w:bCs/>
        </w:rPr>
        <w:t xml:space="preserve">на </w:t>
      </w:r>
      <w:r w:rsidR="00AB676E">
        <w:rPr>
          <w:b w:val="0"/>
          <w:bCs/>
        </w:rPr>
        <w:t>3 месяца с последующим вероятным продлением.</w:t>
      </w:r>
    </w:p>
    <w:p w14:paraId="45C08182" w14:textId="77777777" w:rsidR="00AB676E" w:rsidRDefault="00AB676E" w:rsidP="00AB676E">
      <w:pPr>
        <w:pStyle w:val="a4"/>
        <w:rPr>
          <w:b w:val="0"/>
          <w:bCs/>
        </w:rPr>
      </w:pPr>
    </w:p>
    <w:p w14:paraId="4408673B" w14:textId="410D8C7A" w:rsidR="00A80D20" w:rsidRDefault="001F75AC" w:rsidP="004410EC">
      <w:pPr>
        <w:pStyle w:val="a4"/>
        <w:numPr>
          <w:ilvl w:val="0"/>
          <w:numId w:val="18"/>
        </w:numPr>
        <w:rPr>
          <w:b w:val="0"/>
          <w:bCs/>
        </w:rPr>
      </w:pPr>
      <w:r w:rsidRPr="00A80D20">
        <w:rPr>
          <w:b w:val="0"/>
          <w:bCs/>
        </w:rPr>
        <w:t>Ввести п</w:t>
      </w:r>
      <w:r w:rsidR="00AB676E" w:rsidRPr="00A80D20">
        <w:rPr>
          <w:b w:val="0"/>
          <w:bCs/>
        </w:rPr>
        <w:t xml:space="preserve">олный мораторий на проверки на 3 месяца </w:t>
      </w:r>
      <w:r w:rsidR="00A80D20" w:rsidRPr="00A80D20">
        <w:rPr>
          <w:b w:val="0"/>
          <w:bCs/>
        </w:rPr>
        <w:t xml:space="preserve">для всех </w:t>
      </w:r>
      <w:proofErr w:type="gramStart"/>
      <w:r w:rsidR="00A80D20" w:rsidRPr="00A80D20">
        <w:rPr>
          <w:b w:val="0"/>
          <w:bCs/>
        </w:rPr>
        <w:t>предприятий ,</w:t>
      </w:r>
      <w:proofErr w:type="gramEnd"/>
      <w:r w:rsidR="00A80D20" w:rsidRPr="00A80D20">
        <w:rPr>
          <w:b w:val="0"/>
          <w:bCs/>
        </w:rPr>
        <w:t xml:space="preserve"> </w:t>
      </w:r>
      <w:r w:rsidR="00AB676E" w:rsidRPr="00A80D20">
        <w:rPr>
          <w:b w:val="0"/>
          <w:bCs/>
        </w:rPr>
        <w:t>с последующим вероятным продлением</w:t>
      </w:r>
      <w:r w:rsidR="00A80D20" w:rsidRPr="00A80D20">
        <w:rPr>
          <w:b w:val="0"/>
          <w:bCs/>
        </w:rPr>
        <w:t xml:space="preserve">. </w:t>
      </w:r>
      <w:r w:rsidR="00AB676E" w:rsidRPr="00A80D20">
        <w:rPr>
          <w:b w:val="0"/>
          <w:bCs/>
        </w:rPr>
        <w:t xml:space="preserve"> </w:t>
      </w:r>
    </w:p>
    <w:p w14:paraId="1CD4B7EA" w14:textId="77777777" w:rsidR="00A80D20" w:rsidRPr="00A80D20" w:rsidRDefault="00A80D20" w:rsidP="00A80D20">
      <w:pPr>
        <w:pStyle w:val="a4"/>
        <w:rPr>
          <w:b w:val="0"/>
          <w:bCs/>
        </w:rPr>
      </w:pPr>
    </w:p>
    <w:p w14:paraId="3FD300DB" w14:textId="77777777" w:rsidR="00A80D20" w:rsidRPr="00A80D20" w:rsidRDefault="00A80D20" w:rsidP="00A80D20">
      <w:pPr>
        <w:pStyle w:val="a4"/>
        <w:rPr>
          <w:b w:val="0"/>
          <w:bCs/>
        </w:rPr>
      </w:pPr>
    </w:p>
    <w:p w14:paraId="099E06A4" w14:textId="7CA87778" w:rsidR="00B85BC7" w:rsidRPr="00A80D20" w:rsidRDefault="00B85BC7" w:rsidP="00A80D20">
      <w:pPr>
        <w:pStyle w:val="a4"/>
        <w:numPr>
          <w:ilvl w:val="0"/>
          <w:numId w:val="18"/>
        </w:numPr>
        <w:rPr>
          <w:b w:val="0"/>
          <w:bCs/>
        </w:rPr>
      </w:pPr>
      <w:r w:rsidRPr="00A80D20">
        <w:rPr>
          <w:b w:val="0"/>
          <w:bCs/>
        </w:rPr>
        <w:t>Не составлять</w:t>
      </w:r>
      <w:r w:rsidR="00A80D20">
        <w:rPr>
          <w:b w:val="0"/>
          <w:bCs/>
        </w:rPr>
        <w:t xml:space="preserve">, как в </w:t>
      </w:r>
      <w:proofErr w:type="gramStart"/>
      <w:r w:rsidR="00A80D20">
        <w:rPr>
          <w:b w:val="0"/>
          <w:bCs/>
        </w:rPr>
        <w:t xml:space="preserve">пандемию,  </w:t>
      </w:r>
      <w:r w:rsidRPr="00A80D20">
        <w:rPr>
          <w:b w:val="0"/>
          <w:bCs/>
        </w:rPr>
        <w:t>списков</w:t>
      </w:r>
      <w:proofErr w:type="gramEnd"/>
      <w:r w:rsidRPr="00A80D20">
        <w:rPr>
          <w:b w:val="0"/>
          <w:bCs/>
        </w:rPr>
        <w:t xml:space="preserve"> «системообразующих и льготных», установить равные условия для всех негосударственных </w:t>
      </w:r>
      <w:r w:rsidR="00405A9D" w:rsidRPr="00A80D20">
        <w:rPr>
          <w:b w:val="0"/>
          <w:bCs/>
        </w:rPr>
        <w:t xml:space="preserve">и </w:t>
      </w:r>
      <w:r w:rsidR="00A12F4C" w:rsidRPr="00A80D20">
        <w:rPr>
          <w:b w:val="0"/>
          <w:bCs/>
        </w:rPr>
        <w:t xml:space="preserve">несырьевых </w:t>
      </w:r>
      <w:r w:rsidRPr="00A80D20">
        <w:rPr>
          <w:b w:val="0"/>
          <w:bCs/>
        </w:rPr>
        <w:t xml:space="preserve">компаний в каждом секторе. </w:t>
      </w:r>
    </w:p>
    <w:p w14:paraId="3992CE3F" w14:textId="77777777" w:rsidR="00AB676E" w:rsidRPr="00A80D20" w:rsidRDefault="00AB676E" w:rsidP="00A80D20">
      <w:pPr>
        <w:ind w:left="0"/>
        <w:rPr>
          <w:b w:val="0"/>
          <w:bCs/>
        </w:rPr>
      </w:pPr>
    </w:p>
    <w:p w14:paraId="7297833E" w14:textId="2F0C0BE0" w:rsidR="00AB676E" w:rsidRDefault="00AB676E" w:rsidP="004C3DA4">
      <w:pPr>
        <w:pStyle w:val="a4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В приоритет поставить не «технологии», а производство</w:t>
      </w:r>
      <w:r w:rsidR="00405A9D">
        <w:rPr>
          <w:b w:val="0"/>
          <w:bCs/>
        </w:rPr>
        <w:t xml:space="preserve"> и занятость</w:t>
      </w:r>
      <w:r>
        <w:rPr>
          <w:b w:val="0"/>
          <w:bCs/>
        </w:rPr>
        <w:t>, особенно производство ТНП и пищевое</w:t>
      </w:r>
      <w:r w:rsidR="00A80D20">
        <w:rPr>
          <w:b w:val="0"/>
          <w:bCs/>
        </w:rPr>
        <w:t>, создав режим максимального благоприятствования.</w:t>
      </w:r>
    </w:p>
    <w:p w14:paraId="66370ADE" w14:textId="77777777" w:rsidR="006A5446" w:rsidRPr="006A5446" w:rsidRDefault="006A5446" w:rsidP="006A5446">
      <w:pPr>
        <w:pStyle w:val="a4"/>
        <w:rPr>
          <w:b w:val="0"/>
          <w:bCs/>
        </w:rPr>
      </w:pPr>
    </w:p>
    <w:p w14:paraId="7C305B9A" w14:textId="238BDE96" w:rsidR="006A5446" w:rsidRDefault="006A5446" w:rsidP="004C3DA4">
      <w:pPr>
        <w:pStyle w:val="a4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Также предлагаем активно использовать опыт Китая, ставшего сильной производственной державой, а также других успешных стран. Для примера прикладываем те пункты, которые можно ввести в нашей стране для быстрого развития производственного сектора.</w:t>
      </w:r>
    </w:p>
    <w:p w14:paraId="474269BF" w14:textId="77777777" w:rsidR="006A5446" w:rsidRPr="006A5446" w:rsidRDefault="006A5446" w:rsidP="006A5446">
      <w:pPr>
        <w:pStyle w:val="a4"/>
        <w:rPr>
          <w:b w:val="0"/>
          <w:bCs/>
        </w:rPr>
      </w:pPr>
    </w:p>
    <w:p w14:paraId="3637C803" w14:textId="147D923E" w:rsidR="006A5446" w:rsidRPr="006A5446" w:rsidRDefault="006A5446" w:rsidP="006A5446">
      <w:pPr>
        <w:pStyle w:val="a4"/>
        <w:rPr>
          <w:b w:val="0"/>
          <w:bCs/>
        </w:rPr>
      </w:pPr>
      <w:r w:rsidRPr="006A5446">
        <w:rPr>
          <w:b w:val="0"/>
          <w:bCs/>
        </w:rPr>
        <w:t>1. Льготное государственное кредитование на 5 лет без процентов</w:t>
      </w:r>
      <w:r>
        <w:rPr>
          <w:b w:val="0"/>
          <w:bCs/>
        </w:rPr>
        <w:t xml:space="preserve">, на шестой </w:t>
      </w:r>
      <w:proofErr w:type="gramStart"/>
      <w:r>
        <w:rPr>
          <w:b w:val="0"/>
          <w:bCs/>
        </w:rPr>
        <w:t xml:space="preserve">год </w:t>
      </w:r>
      <w:r w:rsidRPr="006A5446">
        <w:rPr>
          <w:b w:val="0"/>
          <w:bCs/>
        </w:rPr>
        <w:t xml:space="preserve"> 2</w:t>
      </w:r>
      <w:proofErr w:type="gramEnd"/>
      <w:r w:rsidRPr="006A5446">
        <w:rPr>
          <w:b w:val="0"/>
          <w:bCs/>
        </w:rPr>
        <w:t>% годовых</w:t>
      </w:r>
      <w:r>
        <w:rPr>
          <w:b w:val="0"/>
          <w:bCs/>
        </w:rPr>
        <w:t>.</w:t>
      </w:r>
    </w:p>
    <w:p w14:paraId="644F29BD" w14:textId="24A4CD69" w:rsidR="006A5446" w:rsidRPr="006A5446" w:rsidRDefault="006A5446" w:rsidP="006A5446">
      <w:pPr>
        <w:pStyle w:val="a4"/>
        <w:rPr>
          <w:b w:val="0"/>
          <w:bCs/>
        </w:rPr>
      </w:pPr>
      <w:r w:rsidRPr="006A5446">
        <w:rPr>
          <w:b w:val="0"/>
          <w:bCs/>
        </w:rPr>
        <w:t xml:space="preserve">2. Первые 3 года отсутствие налогов для реального нового </w:t>
      </w:r>
      <w:proofErr w:type="gramStart"/>
      <w:r w:rsidRPr="006A5446">
        <w:rPr>
          <w:b w:val="0"/>
          <w:bCs/>
        </w:rPr>
        <w:t>бизнеса( не</w:t>
      </w:r>
      <w:proofErr w:type="gramEnd"/>
      <w:r w:rsidRPr="006A5446">
        <w:rPr>
          <w:b w:val="0"/>
          <w:bCs/>
        </w:rPr>
        <w:t xml:space="preserve"> для нового юрлица). </w:t>
      </w:r>
    </w:p>
    <w:p w14:paraId="4C01341E" w14:textId="1223BCC1" w:rsidR="006A5446" w:rsidRPr="006A5446" w:rsidRDefault="006A5446" w:rsidP="006A5446">
      <w:pPr>
        <w:pStyle w:val="a4"/>
        <w:rPr>
          <w:b w:val="0"/>
          <w:bCs/>
        </w:rPr>
      </w:pPr>
      <w:r>
        <w:rPr>
          <w:b w:val="0"/>
          <w:bCs/>
        </w:rPr>
        <w:t>3</w:t>
      </w:r>
      <w:r w:rsidRPr="006A5446">
        <w:rPr>
          <w:b w:val="0"/>
          <w:bCs/>
        </w:rPr>
        <w:t xml:space="preserve">. Если предприятие продает продукцию за доллары, то курс обмена долларов на </w:t>
      </w:r>
      <w:proofErr w:type="gramStart"/>
      <w:r w:rsidRPr="006A5446">
        <w:rPr>
          <w:b w:val="0"/>
          <w:bCs/>
        </w:rPr>
        <w:t>юани  для</w:t>
      </w:r>
      <w:proofErr w:type="gramEnd"/>
      <w:r w:rsidRPr="006A5446">
        <w:rPr>
          <w:b w:val="0"/>
          <w:bCs/>
        </w:rPr>
        <w:t xml:space="preserve"> предприятий выше почти на 7,5% , чем для </w:t>
      </w:r>
      <w:proofErr w:type="spellStart"/>
      <w:r w:rsidRPr="006A5446">
        <w:rPr>
          <w:b w:val="0"/>
          <w:bCs/>
        </w:rPr>
        <w:t>для</w:t>
      </w:r>
      <w:proofErr w:type="spellEnd"/>
      <w:r w:rsidRPr="006A5446">
        <w:rPr>
          <w:b w:val="0"/>
          <w:bCs/>
        </w:rPr>
        <w:t xml:space="preserve"> простых</w:t>
      </w:r>
    </w:p>
    <w:p w14:paraId="1FAF1682" w14:textId="77777777" w:rsidR="006A5446" w:rsidRDefault="006A5446" w:rsidP="006A5446">
      <w:pPr>
        <w:pStyle w:val="a4"/>
        <w:rPr>
          <w:b w:val="0"/>
          <w:bCs/>
        </w:rPr>
      </w:pPr>
      <w:r w:rsidRPr="006A5446">
        <w:rPr>
          <w:b w:val="0"/>
          <w:bCs/>
        </w:rPr>
        <w:t xml:space="preserve"> обменных операций. То есть </w:t>
      </w:r>
      <w:proofErr w:type="gramStart"/>
      <w:r w:rsidRPr="006A5446">
        <w:rPr>
          <w:b w:val="0"/>
          <w:bCs/>
        </w:rPr>
        <w:t>правительство по сути</w:t>
      </w:r>
      <w:proofErr w:type="gramEnd"/>
      <w:r w:rsidRPr="006A5446">
        <w:rPr>
          <w:b w:val="0"/>
          <w:bCs/>
        </w:rPr>
        <w:t xml:space="preserve"> доплачивает предпринимателям за каждый вве</w:t>
      </w:r>
      <w:r>
        <w:rPr>
          <w:b w:val="0"/>
          <w:bCs/>
        </w:rPr>
        <w:t>з</w:t>
      </w:r>
      <w:r w:rsidRPr="006A5446">
        <w:rPr>
          <w:b w:val="0"/>
          <w:bCs/>
        </w:rPr>
        <w:t>енный в страну долла</w:t>
      </w:r>
      <w:r>
        <w:rPr>
          <w:b w:val="0"/>
          <w:bCs/>
        </w:rPr>
        <w:t>р</w:t>
      </w:r>
    </w:p>
    <w:p w14:paraId="106F3740" w14:textId="02A985A4" w:rsidR="006A5446" w:rsidRPr="006A5446" w:rsidRDefault="006A5446" w:rsidP="006A5446">
      <w:pPr>
        <w:pStyle w:val="a4"/>
        <w:rPr>
          <w:b w:val="0"/>
          <w:bCs/>
        </w:rPr>
      </w:pPr>
      <w:r w:rsidRPr="006A5446">
        <w:rPr>
          <w:b w:val="0"/>
          <w:bCs/>
        </w:rPr>
        <w:t xml:space="preserve">5.  Система налогов на </w:t>
      </w:r>
      <w:proofErr w:type="gramStart"/>
      <w:r w:rsidRPr="006A5446">
        <w:rPr>
          <w:b w:val="0"/>
          <w:bCs/>
        </w:rPr>
        <w:t>производство:  средний</w:t>
      </w:r>
      <w:proofErr w:type="gramEnd"/>
      <w:r w:rsidRPr="006A5446">
        <w:rPr>
          <w:b w:val="0"/>
          <w:bCs/>
        </w:rPr>
        <w:t xml:space="preserve"> бизнес (свой цех или завод с ежемесячной выручкой свыше пяти миллионов на наши деньги),  выплачиваешь только НДС 13%.  бригада или семейная артель, то ты попадаешь в привилегированный разряд «малых налогоплательщиков» и платишь символические 3</w:t>
      </w:r>
      <w:proofErr w:type="gramStart"/>
      <w:r w:rsidRPr="006A5446">
        <w:rPr>
          <w:b w:val="0"/>
          <w:bCs/>
        </w:rPr>
        <w:t>%</w:t>
      </w:r>
      <w:r>
        <w:rPr>
          <w:b w:val="0"/>
          <w:bCs/>
        </w:rPr>
        <w:t xml:space="preserve">, </w:t>
      </w:r>
      <w:r w:rsidRPr="006A5446">
        <w:rPr>
          <w:b w:val="0"/>
          <w:bCs/>
        </w:rPr>
        <w:t xml:space="preserve"> продаешь</w:t>
      </w:r>
      <w:proofErr w:type="gramEnd"/>
      <w:r w:rsidRPr="006A5446">
        <w:rPr>
          <w:b w:val="0"/>
          <w:bCs/>
        </w:rPr>
        <w:t xml:space="preserve"> овощи и фрукты</w:t>
      </w:r>
      <w:r>
        <w:rPr>
          <w:b w:val="0"/>
          <w:bCs/>
        </w:rPr>
        <w:t xml:space="preserve"> выращенные самостоятельно -</w:t>
      </w:r>
      <w:r w:rsidRPr="006A5446">
        <w:rPr>
          <w:b w:val="0"/>
          <w:bCs/>
        </w:rPr>
        <w:t>НДС</w:t>
      </w:r>
      <w:r>
        <w:rPr>
          <w:b w:val="0"/>
          <w:bCs/>
        </w:rPr>
        <w:t xml:space="preserve"> 0%</w:t>
      </w:r>
      <w:r w:rsidRPr="006A5446">
        <w:rPr>
          <w:b w:val="0"/>
          <w:bCs/>
        </w:rPr>
        <w:t xml:space="preserve">. Подоходный налог на </w:t>
      </w:r>
      <w:proofErr w:type="spellStart"/>
      <w:proofErr w:type="gramStart"/>
      <w:r w:rsidRPr="006A5446">
        <w:rPr>
          <w:b w:val="0"/>
          <w:bCs/>
        </w:rPr>
        <w:t>зп</w:t>
      </w:r>
      <w:proofErr w:type="spellEnd"/>
      <w:r w:rsidRPr="006A5446">
        <w:rPr>
          <w:b w:val="0"/>
          <w:bCs/>
        </w:rPr>
        <w:t>  не</w:t>
      </w:r>
      <w:proofErr w:type="gramEnd"/>
      <w:r w:rsidRPr="006A5446">
        <w:rPr>
          <w:b w:val="0"/>
          <w:bCs/>
        </w:rPr>
        <w:t xml:space="preserve"> более 30 000  рублей всего 3%.</w:t>
      </w:r>
    </w:p>
    <w:p w14:paraId="545E7885" w14:textId="77777777" w:rsidR="006A5446" w:rsidRPr="004C3DA4" w:rsidRDefault="006A5446" w:rsidP="006A5446">
      <w:pPr>
        <w:pStyle w:val="a4"/>
        <w:rPr>
          <w:b w:val="0"/>
          <w:bCs/>
        </w:rPr>
      </w:pPr>
    </w:p>
    <w:p w14:paraId="6C14075D" w14:textId="77777777" w:rsidR="00FF4970" w:rsidRDefault="00FF4970" w:rsidP="00753D17">
      <w:pPr>
        <w:ind w:left="0"/>
      </w:pPr>
    </w:p>
    <w:p w14:paraId="00000001" w14:textId="2297BC99" w:rsidR="00A75125" w:rsidRDefault="004C3DA4">
      <w:r>
        <w:t xml:space="preserve">Налоги: </w:t>
      </w:r>
    </w:p>
    <w:p w14:paraId="00000002" w14:textId="50612B3A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Снижение стоимости патента до уровня 2021 год</w:t>
      </w:r>
      <w:r w:rsidR="004E3EBC">
        <w:rPr>
          <w:b w:val="0"/>
          <w:color w:val="000000"/>
        </w:rPr>
        <w:t>а</w:t>
      </w:r>
      <w:r w:rsidR="00A12F4C">
        <w:rPr>
          <w:b w:val="0"/>
          <w:color w:val="000000"/>
        </w:rPr>
        <w:t xml:space="preserve"> (глава 26.5 НК РФ)</w:t>
      </w:r>
      <w:r w:rsidR="004E3EBC">
        <w:rPr>
          <w:b w:val="0"/>
          <w:color w:val="000000"/>
        </w:rPr>
        <w:t xml:space="preserve">. </w:t>
      </w:r>
    </w:p>
    <w:p w14:paraId="00000003" w14:textId="6D6D31A4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Снижение фиксированных страховых взносов ИП до уровня прошлого года</w:t>
      </w:r>
      <w:r w:rsidR="00A12F4C">
        <w:rPr>
          <w:b w:val="0"/>
          <w:color w:val="000000"/>
        </w:rPr>
        <w:t xml:space="preserve"> (</w:t>
      </w:r>
      <w:r w:rsidR="00A12F4C" w:rsidRPr="00405A9D">
        <w:rPr>
          <w:b w:val="0"/>
          <w:color w:val="000000"/>
        </w:rPr>
        <w:t>Федеральный закон от 15.10.2020 № 322-ФЗ)</w:t>
      </w:r>
      <w:r>
        <w:rPr>
          <w:b w:val="0"/>
          <w:color w:val="000000"/>
        </w:rPr>
        <w:t>.</w:t>
      </w:r>
    </w:p>
    <w:p w14:paraId="00000004" w14:textId="4F558083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УСН доходы - расходы </w:t>
      </w:r>
      <w:r w:rsidR="00A80D20">
        <w:rPr>
          <w:b w:val="0"/>
          <w:color w:val="000000"/>
        </w:rPr>
        <w:t xml:space="preserve">снизить ставку до 6 </w:t>
      </w:r>
      <w:proofErr w:type="gramStart"/>
      <w:r w:rsidR="00A80D20">
        <w:rPr>
          <w:b w:val="0"/>
          <w:color w:val="000000"/>
        </w:rPr>
        <w:t xml:space="preserve">% </w:t>
      </w:r>
      <w:r w:rsidR="00A12F4C">
        <w:rPr>
          <w:b w:val="0"/>
          <w:color w:val="000000"/>
        </w:rPr>
        <w:t xml:space="preserve"> (</w:t>
      </w:r>
      <w:proofErr w:type="gramEnd"/>
      <w:r w:rsidR="00A12F4C">
        <w:rPr>
          <w:b w:val="0"/>
          <w:color w:val="000000"/>
        </w:rPr>
        <w:t>ст. 346.20 НК РФ)</w:t>
      </w:r>
      <w:r>
        <w:rPr>
          <w:b w:val="0"/>
          <w:color w:val="000000"/>
        </w:rPr>
        <w:t>.</w:t>
      </w:r>
    </w:p>
    <w:p w14:paraId="00000005" w14:textId="58326F83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УСН выручка сделать ставку </w:t>
      </w:r>
      <w:r w:rsidR="00A80D20">
        <w:rPr>
          <w:b w:val="0"/>
          <w:color w:val="000000"/>
        </w:rPr>
        <w:t>3</w:t>
      </w:r>
      <w:r>
        <w:rPr>
          <w:b w:val="0"/>
          <w:color w:val="000000"/>
        </w:rPr>
        <w:t>%</w:t>
      </w:r>
      <w:r w:rsidR="00A12F4C">
        <w:rPr>
          <w:b w:val="0"/>
          <w:color w:val="000000"/>
        </w:rPr>
        <w:t xml:space="preserve"> (ст. 346.20 НК РФ)</w:t>
      </w:r>
      <w:r>
        <w:rPr>
          <w:b w:val="0"/>
          <w:color w:val="000000"/>
        </w:rPr>
        <w:t>.</w:t>
      </w:r>
    </w:p>
    <w:p w14:paraId="00000006" w14:textId="01DD0F31" w:rsidR="00A75125" w:rsidRPr="00AB676E" w:rsidRDefault="00753D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Уравнять ставки страховых взносов для всех негосударственных частных компаний и предприятий, независимо от их принадлежности к отрасли</w:t>
      </w:r>
      <w:r w:rsidR="0063440D">
        <w:rPr>
          <w:b w:val="0"/>
          <w:color w:val="000000"/>
        </w:rPr>
        <w:t>, не зависимо от того</w:t>
      </w:r>
      <w:r>
        <w:rPr>
          <w:b w:val="0"/>
          <w:color w:val="000000"/>
        </w:rPr>
        <w:t xml:space="preserve"> МСП</w:t>
      </w:r>
      <w:r w:rsidR="0063440D">
        <w:rPr>
          <w:b w:val="0"/>
          <w:color w:val="000000"/>
        </w:rPr>
        <w:t xml:space="preserve"> или </w:t>
      </w:r>
      <w:r w:rsidR="00FF4970">
        <w:rPr>
          <w:b w:val="0"/>
          <w:color w:val="000000"/>
        </w:rPr>
        <w:t>нет: 7</w:t>
      </w:r>
      <w:r w:rsidR="004C3DA4">
        <w:rPr>
          <w:b w:val="0"/>
          <w:color w:val="000000"/>
        </w:rPr>
        <w:t xml:space="preserve"> % на </w:t>
      </w:r>
      <w:proofErr w:type="gramStart"/>
      <w:r w:rsidR="00A80D20">
        <w:rPr>
          <w:b w:val="0"/>
          <w:color w:val="000000"/>
        </w:rPr>
        <w:t xml:space="preserve">полную </w:t>
      </w:r>
      <w:r w:rsidR="004C3DA4">
        <w:rPr>
          <w:b w:val="0"/>
          <w:color w:val="000000"/>
        </w:rPr>
        <w:t xml:space="preserve"> зарплату</w:t>
      </w:r>
      <w:proofErr w:type="gramEnd"/>
      <w:r w:rsidR="004C3DA4">
        <w:rPr>
          <w:b w:val="0"/>
          <w:color w:val="000000"/>
        </w:rPr>
        <w:t xml:space="preserve"> сотрудника, включая </w:t>
      </w:r>
      <w:r w:rsidR="004C3DA4" w:rsidRPr="00AB676E">
        <w:rPr>
          <w:b w:val="0"/>
          <w:color w:val="000000"/>
        </w:rPr>
        <w:t>МРОТ</w:t>
      </w:r>
      <w:r w:rsidR="00A12F4C">
        <w:rPr>
          <w:b w:val="0"/>
          <w:color w:val="000000"/>
        </w:rPr>
        <w:t>,</w:t>
      </w:r>
      <w:r w:rsidR="004C3DA4" w:rsidRPr="00AB676E">
        <w:rPr>
          <w:b w:val="0"/>
          <w:color w:val="000000"/>
        </w:rPr>
        <w:t xml:space="preserve"> для всех</w:t>
      </w:r>
      <w:r w:rsidRPr="00AB676E">
        <w:rPr>
          <w:b w:val="0"/>
          <w:color w:val="000000"/>
        </w:rPr>
        <w:t xml:space="preserve"> отраслей</w:t>
      </w:r>
      <w:r w:rsidR="004C3DA4" w:rsidRPr="00AB676E">
        <w:rPr>
          <w:b w:val="0"/>
          <w:color w:val="000000"/>
        </w:rPr>
        <w:t>.</w:t>
      </w:r>
      <w:r w:rsidRPr="00AB676E">
        <w:rPr>
          <w:b w:val="0"/>
          <w:color w:val="000000"/>
        </w:rPr>
        <w:t xml:space="preserve"> Сроком минимум на 5 лет. </w:t>
      </w:r>
    </w:p>
    <w:p w14:paraId="1DB4423A" w14:textId="1E4B43A2" w:rsidR="00A80D20" w:rsidRPr="00006BEB" w:rsidRDefault="00753D17" w:rsidP="00006B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 w:rsidRPr="00AB676E">
        <w:rPr>
          <w:b w:val="0"/>
          <w:color w:val="000000"/>
        </w:rPr>
        <w:t xml:space="preserve">В производстве в реальном секторе установить размер страховых взносов </w:t>
      </w:r>
      <w:r w:rsidR="00A80D20">
        <w:rPr>
          <w:b w:val="0"/>
          <w:color w:val="000000"/>
        </w:rPr>
        <w:t xml:space="preserve">7% </w:t>
      </w:r>
      <w:proofErr w:type="gramStart"/>
      <w:r w:rsidR="00A80D20">
        <w:rPr>
          <w:b w:val="0"/>
          <w:color w:val="000000"/>
        </w:rPr>
        <w:t xml:space="preserve">и </w:t>
      </w:r>
      <w:r w:rsidRPr="00AB676E">
        <w:rPr>
          <w:b w:val="0"/>
          <w:color w:val="000000"/>
        </w:rPr>
        <w:t xml:space="preserve"> НДФЛ</w:t>
      </w:r>
      <w:proofErr w:type="gramEnd"/>
      <w:r w:rsidR="00A80D20">
        <w:rPr>
          <w:b w:val="0"/>
          <w:color w:val="000000"/>
        </w:rPr>
        <w:t xml:space="preserve"> – 0%. </w:t>
      </w:r>
    </w:p>
    <w:p w14:paraId="00000009" w14:textId="1428109F" w:rsidR="00A75125" w:rsidRDefault="00A80D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Всем предприятиям сферы услуг и гостиничного бизнеса снизить НДС до 10%</w:t>
      </w:r>
      <w:r w:rsidR="00006BEB">
        <w:rPr>
          <w:b w:val="0"/>
          <w:color w:val="000000"/>
        </w:rPr>
        <w:t xml:space="preserve"> на срок не менее 5 лет. </w:t>
      </w:r>
      <w:r w:rsidR="00B85BC7">
        <w:rPr>
          <w:b w:val="0"/>
          <w:color w:val="000000"/>
        </w:rPr>
        <w:t xml:space="preserve"> </w:t>
      </w:r>
    </w:p>
    <w:p w14:paraId="0000000C" w14:textId="023F4CEF" w:rsidR="00A75125" w:rsidRDefault="00B85B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Дать выбор н</w:t>
      </w:r>
      <w:r w:rsidR="004C3DA4">
        <w:rPr>
          <w:b w:val="0"/>
          <w:color w:val="000000"/>
        </w:rPr>
        <w:t xml:space="preserve">ачисление и уплата НДС по факту оплаты, а не </w:t>
      </w:r>
      <w:r w:rsidR="00167D21">
        <w:rPr>
          <w:b w:val="0"/>
          <w:color w:val="000000"/>
        </w:rPr>
        <w:t>только по отгрузке (ст. 167 НК РФ).</w:t>
      </w:r>
    </w:p>
    <w:p w14:paraId="0000000D" w14:textId="23DD7151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2 года не считать доходом репатриированные прямые инвестиции или инвестиции с неподтвержденным источником</w:t>
      </w:r>
      <w:r w:rsidR="0063440D">
        <w:rPr>
          <w:b w:val="0"/>
          <w:color w:val="000000"/>
        </w:rPr>
        <w:t>.</w:t>
      </w:r>
    </w:p>
    <w:p w14:paraId="0000000E" w14:textId="51772A7D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Не считать доходом</w:t>
      </w:r>
      <w:r w:rsidR="00B85BC7">
        <w:rPr>
          <w:b w:val="0"/>
          <w:color w:val="000000"/>
        </w:rPr>
        <w:t xml:space="preserve"> в течение 2х лет</w:t>
      </w:r>
      <w:r>
        <w:rPr>
          <w:b w:val="0"/>
          <w:color w:val="000000"/>
        </w:rPr>
        <w:t>, в том числе по НДФЛ - от продажи иностранных ЦБ в случае дальнейших прямых инвестиций.</w:t>
      </w:r>
    </w:p>
    <w:p w14:paraId="0000000F" w14:textId="27C89502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Налоговая отсрочка </w:t>
      </w:r>
      <w:r w:rsidR="00167D21">
        <w:rPr>
          <w:b w:val="0"/>
          <w:color w:val="000000"/>
        </w:rPr>
        <w:t xml:space="preserve">по налогам, исчисленным в </w:t>
      </w:r>
      <w:r w:rsidR="00006BEB">
        <w:rPr>
          <w:b w:val="0"/>
          <w:color w:val="000000"/>
        </w:rPr>
        <w:t xml:space="preserve">2021 году и </w:t>
      </w:r>
      <w:r>
        <w:rPr>
          <w:b w:val="0"/>
          <w:color w:val="000000"/>
        </w:rPr>
        <w:t>2022</w:t>
      </w:r>
      <w:r w:rsidR="00006BEB">
        <w:rPr>
          <w:b w:val="0"/>
          <w:color w:val="000000"/>
        </w:rPr>
        <w:t xml:space="preserve"> году по </w:t>
      </w:r>
      <w:proofErr w:type="gramStart"/>
      <w:r w:rsidR="00006BEB">
        <w:rPr>
          <w:b w:val="0"/>
          <w:color w:val="000000"/>
        </w:rPr>
        <w:t xml:space="preserve">простому </w:t>
      </w:r>
      <w:r w:rsidR="00167D21">
        <w:rPr>
          <w:b w:val="0"/>
          <w:color w:val="000000"/>
        </w:rPr>
        <w:t xml:space="preserve"> </w:t>
      </w:r>
      <w:r w:rsidR="00B85BC7">
        <w:rPr>
          <w:b w:val="0"/>
          <w:color w:val="000000"/>
        </w:rPr>
        <w:t>заявлению</w:t>
      </w:r>
      <w:proofErr w:type="gramEnd"/>
      <w:r w:rsidR="00167D21">
        <w:rPr>
          <w:b w:val="0"/>
          <w:color w:val="000000"/>
        </w:rPr>
        <w:t xml:space="preserve"> налогоплательщика (ст. 64 НК РФ)</w:t>
      </w:r>
      <w:r w:rsidR="00B85BC7">
        <w:rPr>
          <w:b w:val="0"/>
          <w:color w:val="000000"/>
        </w:rPr>
        <w:t>.</w:t>
      </w:r>
    </w:p>
    <w:p w14:paraId="00000010" w14:textId="56360D53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Мораторий на привлечение к ответственности юридических лиц за правоотношения с самозанятыми и индивидуальными предпринимателями</w:t>
      </w:r>
      <w:r w:rsidR="00006BEB">
        <w:rPr>
          <w:b w:val="0"/>
          <w:color w:val="000000"/>
        </w:rPr>
        <w:t xml:space="preserve"> сроком на год. </w:t>
      </w:r>
    </w:p>
    <w:p w14:paraId="00000011" w14:textId="202EE392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Увеличение лимита для МСП до 3 млрд. Без привязки к численности сотрудников</w:t>
      </w:r>
      <w:r w:rsidR="00167D21">
        <w:rPr>
          <w:b w:val="0"/>
          <w:color w:val="000000"/>
        </w:rPr>
        <w:t xml:space="preserve"> (ст. 4 закона 209-ФЗ)</w:t>
      </w:r>
      <w:r>
        <w:rPr>
          <w:b w:val="0"/>
          <w:color w:val="000000"/>
        </w:rPr>
        <w:t>.</w:t>
      </w:r>
    </w:p>
    <w:p w14:paraId="00000012" w14:textId="3C980F41" w:rsidR="00A75125" w:rsidRDefault="00167D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Лимит выручки по </w:t>
      </w:r>
      <w:r w:rsidR="004C3DA4">
        <w:rPr>
          <w:b w:val="0"/>
          <w:color w:val="000000"/>
        </w:rPr>
        <w:t xml:space="preserve">УСН </w:t>
      </w:r>
      <w:r>
        <w:rPr>
          <w:b w:val="0"/>
          <w:color w:val="000000"/>
        </w:rPr>
        <w:t xml:space="preserve">увеличить </w:t>
      </w:r>
      <w:r w:rsidR="004C3DA4">
        <w:rPr>
          <w:b w:val="0"/>
          <w:color w:val="000000"/>
        </w:rPr>
        <w:t>до 3 млрд</w:t>
      </w:r>
      <w:r w:rsidR="004B134B">
        <w:rPr>
          <w:b w:val="0"/>
          <w:color w:val="000000"/>
        </w:rPr>
        <w:t xml:space="preserve"> (п. 4 ст. 346.13 НК РФ).</w:t>
      </w:r>
    </w:p>
    <w:p w14:paraId="00000013" w14:textId="35C9115B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Запрет на блокировку счетов предпринимателей ФНС. </w:t>
      </w:r>
      <w:proofErr w:type="gramStart"/>
      <w:r w:rsidR="00006BEB">
        <w:rPr>
          <w:b w:val="0"/>
          <w:color w:val="000000"/>
        </w:rPr>
        <w:t xml:space="preserve">Заменить </w:t>
      </w:r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безакцептн</w:t>
      </w:r>
      <w:r w:rsidR="00006BEB">
        <w:rPr>
          <w:b w:val="0"/>
          <w:color w:val="000000"/>
        </w:rPr>
        <w:t>ым</w:t>
      </w:r>
      <w:proofErr w:type="spellEnd"/>
      <w:proofErr w:type="gramEnd"/>
      <w:r>
        <w:rPr>
          <w:b w:val="0"/>
          <w:color w:val="000000"/>
        </w:rPr>
        <w:t xml:space="preserve"> списани</w:t>
      </w:r>
      <w:r w:rsidR="00006BEB">
        <w:rPr>
          <w:b w:val="0"/>
          <w:color w:val="000000"/>
        </w:rPr>
        <w:t xml:space="preserve">ем </w:t>
      </w:r>
      <w:r>
        <w:rPr>
          <w:b w:val="0"/>
          <w:color w:val="000000"/>
        </w:rPr>
        <w:t xml:space="preserve">на период проверки до </w:t>
      </w:r>
      <w:r w:rsidR="00B85BC7">
        <w:rPr>
          <w:b w:val="0"/>
          <w:color w:val="000000"/>
        </w:rPr>
        <w:t>1</w:t>
      </w:r>
      <w:r>
        <w:rPr>
          <w:b w:val="0"/>
          <w:color w:val="000000"/>
        </w:rPr>
        <w:t>0 % от поступающих сумм</w:t>
      </w:r>
      <w:r w:rsidR="004B134B">
        <w:rPr>
          <w:b w:val="0"/>
          <w:color w:val="000000"/>
        </w:rPr>
        <w:t xml:space="preserve"> (ст. 76 НК РФ)</w:t>
      </w:r>
      <w:r>
        <w:rPr>
          <w:b w:val="0"/>
          <w:color w:val="000000"/>
        </w:rPr>
        <w:t>.</w:t>
      </w:r>
    </w:p>
    <w:p w14:paraId="00000014" w14:textId="36521E7C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</w:t>
      </w:r>
      <w:r w:rsidR="00B85BC7">
        <w:rPr>
          <w:b w:val="0"/>
          <w:color w:val="000000"/>
        </w:rPr>
        <w:t xml:space="preserve">тмена НДС для сельхозпроизводителей, ТНП и пищевого производства, а также для приоритетных по импортозамещению отраслей. </w:t>
      </w:r>
    </w:p>
    <w:p w14:paraId="00000015" w14:textId="44F7A30D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Отмена авансирования по НДС, оплата 1 раз в год по факту</w:t>
      </w:r>
      <w:r w:rsidR="004B134B">
        <w:rPr>
          <w:b w:val="0"/>
          <w:color w:val="000000"/>
        </w:rPr>
        <w:t xml:space="preserve"> (ст. 167 НК РФ)</w:t>
      </w:r>
      <w:r>
        <w:rPr>
          <w:b w:val="0"/>
          <w:color w:val="000000"/>
        </w:rPr>
        <w:t>.</w:t>
      </w:r>
    </w:p>
    <w:p w14:paraId="00000016" w14:textId="5C5E7CC9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>Отмена авансирования по налогу на прибыль</w:t>
      </w:r>
      <w:r w:rsidR="008A0E33">
        <w:rPr>
          <w:b w:val="0"/>
        </w:rPr>
        <w:t xml:space="preserve"> (п. 3 ст. 286 НК РФ)</w:t>
      </w:r>
      <w:r>
        <w:rPr>
          <w:b w:val="0"/>
        </w:rPr>
        <w:t>.</w:t>
      </w:r>
    </w:p>
    <w:p w14:paraId="00000017" w14:textId="2DB5973E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Налоговые каникулы на 3 года при открытии </w:t>
      </w:r>
      <w:r w:rsidR="00B85BC7">
        <w:rPr>
          <w:b w:val="0"/>
          <w:color w:val="000000"/>
        </w:rPr>
        <w:t xml:space="preserve">нового </w:t>
      </w:r>
      <w:r>
        <w:rPr>
          <w:b w:val="0"/>
          <w:color w:val="000000"/>
        </w:rPr>
        <w:t>производства</w:t>
      </w:r>
      <w:r>
        <w:t xml:space="preserve"> </w:t>
      </w:r>
      <w:r w:rsidRPr="0063440D">
        <w:rPr>
          <w:b w:val="0"/>
          <w:bCs/>
        </w:rPr>
        <w:t>для тех, кто производит товары народного потребления</w:t>
      </w:r>
      <w:r w:rsidR="0063440D" w:rsidRPr="0063440D">
        <w:rPr>
          <w:b w:val="0"/>
          <w:bCs/>
        </w:rPr>
        <w:t>, включая пищевое производство</w:t>
      </w:r>
      <w:r>
        <w:t>.</w:t>
      </w:r>
      <w:r w:rsidR="0063440D" w:rsidRPr="0063440D">
        <w:rPr>
          <w:b w:val="0"/>
          <w:bCs/>
        </w:rPr>
        <w:t xml:space="preserve"> Пункт имеет обратную силу </w:t>
      </w:r>
      <w:r w:rsidR="00FF4970" w:rsidRPr="0063440D">
        <w:rPr>
          <w:b w:val="0"/>
          <w:bCs/>
        </w:rPr>
        <w:t>для производств,</w:t>
      </w:r>
      <w:r w:rsidR="0063440D" w:rsidRPr="0063440D">
        <w:rPr>
          <w:b w:val="0"/>
          <w:bCs/>
        </w:rPr>
        <w:t xml:space="preserve"> открытых в 2021 году.</w:t>
      </w:r>
    </w:p>
    <w:p w14:paraId="00000018" w14:textId="77777777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Отмена пошлин, НДС и сертификации на импорт из «дружественных» стран. </w:t>
      </w:r>
    </w:p>
    <w:p w14:paraId="00000019" w14:textId="52E664D0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Отмена НДС на ввоз оборудования из КНР</w:t>
      </w:r>
      <w:r w:rsidR="00B85BC7">
        <w:rPr>
          <w:b w:val="0"/>
          <w:color w:val="000000"/>
        </w:rPr>
        <w:t>, не готовой продукции</w:t>
      </w:r>
      <w:r w:rsidR="008A0E33">
        <w:rPr>
          <w:b w:val="0"/>
          <w:color w:val="000000"/>
        </w:rPr>
        <w:t>,</w:t>
      </w:r>
      <w:r w:rsidR="00B85BC7">
        <w:rPr>
          <w:b w:val="0"/>
          <w:color w:val="000000"/>
        </w:rPr>
        <w:t xml:space="preserve"> а </w:t>
      </w:r>
      <w:r w:rsidR="008D23AD">
        <w:rPr>
          <w:b w:val="0"/>
          <w:color w:val="000000"/>
        </w:rPr>
        <w:t xml:space="preserve">только </w:t>
      </w:r>
      <w:r w:rsidR="00B85BC7">
        <w:rPr>
          <w:b w:val="0"/>
          <w:color w:val="000000"/>
        </w:rPr>
        <w:t>оборудования</w:t>
      </w:r>
      <w:r w:rsidR="008D23AD">
        <w:rPr>
          <w:b w:val="0"/>
          <w:color w:val="000000"/>
        </w:rPr>
        <w:t xml:space="preserve"> (станки и прочее, для создания производства внутри РФ)</w:t>
      </w:r>
      <w:r w:rsidR="00B85BC7">
        <w:rPr>
          <w:b w:val="0"/>
          <w:color w:val="000000"/>
        </w:rPr>
        <w:t>.</w:t>
      </w:r>
      <w:r w:rsidR="008D23AD">
        <w:rPr>
          <w:b w:val="0"/>
          <w:color w:val="000000"/>
        </w:rPr>
        <w:t xml:space="preserve"> Для российского машиностроение аналогичное решение – оборудование, необходимое для создание внутреннего производства не облагается НДС.</w:t>
      </w:r>
      <w:r w:rsidR="00B85BC7">
        <w:rPr>
          <w:b w:val="0"/>
          <w:color w:val="000000"/>
        </w:rPr>
        <w:t xml:space="preserve"> </w:t>
      </w:r>
    </w:p>
    <w:p w14:paraId="0000001A" w14:textId="77777777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Вернуть начисление амортизации для </w:t>
      </w:r>
      <w:r w:rsidRPr="008D23AD">
        <w:rPr>
          <w:b w:val="0"/>
          <w:bCs/>
        </w:rPr>
        <w:t>расчета</w:t>
      </w:r>
      <w:r>
        <w:rPr>
          <w:b w:val="0"/>
          <w:color w:val="000000"/>
        </w:rPr>
        <w:t xml:space="preserve"> налога на имущество в "инвестиционной недвижимости".</w:t>
      </w:r>
    </w:p>
    <w:p w14:paraId="0000001B" w14:textId="77777777" w:rsidR="00A75125" w:rsidRPr="00FF4970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 w:rsidRPr="00FF4970">
        <w:rPr>
          <w:b w:val="0"/>
          <w:color w:val="000000"/>
        </w:rPr>
        <w:t>Отменить ограничения/пошлины/НДС импорта/экспорта электронных компонентов по сумме/весу. В частности, правила постоянного прохождения экспортного контроля на одни и те же изделия.</w:t>
      </w:r>
    </w:p>
    <w:sdt>
      <w:sdtPr>
        <w:tag w:val="goog_rdk_0"/>
        <w:id w:val="1705449064"/>
      </w:sdtPr>
      <w:sdtEndPr/>
      <w:sdtContent>
        <w:p w14:paraId="0000001C" w14:textId="1B8BA0D7" w:rsidR="00A75125" w:rsidRPr="00FF4970" w:rsidRDefault="004C3DA4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426" w:hanging="426"/>
            <w:rPr>
              <w:b w:val="0"/>
              <w:color w:val="000000"/>
            </w:rPr>
          </w:pPr>
          <w:r w:rsidRPr="00FF4970">
            <w:rPr>
              <w:b w:val="0"/>
              <w:color w:val="000000"/>
            </w:rPr>
            <w:t>Вместо НДС ввести налог с оборота, налоговый агент – банк.</w:t>
          </w:r>
          <w:r w:rsidR="00B85BC7" w:rsidRPr="00FF4970">
            <w:rPr>
              <w:b w:val="0"/>
              <w:color w:val="000000"/>
            </w:rPr>
            <w:t xml:space="preserve"> Для желающих дать возможность перехода на полностью оборотный налог без учета расходов и требований ведения отчетности по ним. </w:t>
          </w:r>
        </w:p>
      </w:sdtContent>
    </w:sdt>
    <w:p w14:paraId="0000001D" w14:textId="368285C9" w:rsidR="00A75125" w:rsidRDefault="00717E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 xml:space="preserve">На 2 года </w:t>
      </w:r>
      <w:r w:rsidR="004C3DA4">
        <w:rPr>
          <w:b w:val="0"/>
        </w:rPr>
        <w:t>снизить налог на имущество на 50%</w:t>
      </w:r>
      <w:r w:rsidR="008A0E33">
        <w:rPr>
          <w:b w:val="0"/>
        </w:rPr>
        <w:t>, а для производственных предприятий ставк</w:t>
      </w:r>
      <w:r w:rsidR="00006BEB">
        <w:rPr>
          <w:b w:val="0"/>
        </w:rPr>
        <w:t xml:space="preserve">у </w:t>
      </w:r>
      <w:proofErr w:type="gramStart"/>
      <w:r w:rsidR="00006BEB">
        <w:rPr>
          <w:b w:val="0"/>
        </w:rPr>
        <w:t xml:space="preserve">сделать </w:t>
      </w:r>
      <w:r w:rsidR="008A0E33">
        <w:rPr>
          <w:b w:val="0"/>
        </w:rPr>
        <w:t xml:space="preserve"> равн</w:t>
      </w:r>
      <w:r w:rsidR="00006BEB">
        <w:rPr>
          <w:b w:val="0"/>
        </w:rPr>
        <w:t>ой</w:t>
      </w:r>
      <w:proofErr w:type="gramEnd"/>
      <w:r w:rsidR="008A0E33">
        <w:rPr>
          <w:b w:val="0"/>
        </w:rPr>
        <w:t xml:space="preserve"> 0%</w:t>
      </w:r>
      <w:r w:rsidR="004C3DA4">
        <w:rPr>
          <w:b w:val="0"/>
        </w:rPr>
        <w:t>.</w:t>
      </w:r>
    </w:p>
    <w:p w14:paraId="0000001E" w14:textId="75B679D7" w:rsidR="00A75125" w:rsidRDefault="004C3D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>Единый налоговый счет, с которого ФНС самостоятельно распределяет платежи.</w:t>
      </w:r>
    </w:p>
    <w:p w14:paraId="00000020" w14:textId="1D1FC39F" w:rsidR="00A75125" w:rsidRPr="00FF4970" w:rsidRDefault="008A0E33" w:rsidP="00FF49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 w:rsidRPr="00FF4970">
        <w:rPr>
          <w:b w:val="0"/>
        </w:rPr>
        <w:t>О</w:t>
      </w:r>
      <w:r w:rsidR="004C3DA4" w:rsidRPr="00FF4970">
        <w:rPr>
          <w:b w:val="0"/>
        </w:rPr>
        <w:t xml:space="preserve">тменить </w:t>
      </w:r>
      <w:r w:rsidR="00717E97" w:rsidRPr="00FF4970">
        <w:rPr>
          <w:b w:val="0"/>
        </w:rPr>
        <w:t xml:space="preserve">все </w:t>
      </w:r>
      <w:r w:rsidR="004C3DA4" w:rsidRPr="00FF4970">
        <w:rPr>
          <w:b w:val="0"/>
        </w:rPr>
        <w:t>страховые взносы с зарплаты работающих пенсионеров</w:t>
      </w:r>
      <w:r w:rsidR="008D23AD" w:rsidRPr="00FF4970">
        <w:rPr>
          <w:b w:val="0"/>
        </w:rPr>
        <w:t xml:space="preserve"> и студентов, которые получают перв</w:t>
      </w:r>
      <w:r w:rsidR="00FF4970">
        <w:rPr>
          <w:b w:val="0"/>
        </w:rPr>
        <w:t>ое</w:t>
      </w:r>
      <w:r w:rsidR="008D23AD" w:rsidRPr="00FF4970">
        <w:rPr>
          <w:b w:val="0"/>
        </w:rPr>
        <w:t xml:space="preserve"> высшее или сре</w:t>
      </w:r>
      <w:r w:rsidR="00FF4970">
        <w:rPr>
          <w:b w:val="0"/>
        </w:rPr>
        <w:t>д</w:t>
      </w:r>
      <w:r w:rsidR="008D23AD" w:rsidRPr="00FF4970">
        <w:rPr>
          <w:b w:val="0"/>
        </w:rPr>
        <w:t>не</w:t>
      </w:r>
      <w:r w:rsidR="00FF4970">
        <w:rPr>
          <w:b w:val="0"/>
        </w:rPr>
        <w:t xml:space="preserve"> профессиональное</w:t>
      </w:r>
      <w:r w:rsidR="008D23AD" w:rsidRPr="00FF4970">
        <w:rPr>
          <w:b w:val="0"/>
        </w:rPr>
        <w:t xml:space="preserve"> образование</w:t>
      </w:r>
      <w:r w:rsidRPr="00FF4970">
        <w:rPr>
          <w:b w:val="0"/>
        </w:rPr>
        <w:t>.</w:t>
      </w:r>
    </w:p>
    <w:p w14:paraId="39E16D2B" w14:textId="02BCCEE5" w:rsidR="00BA495B" w:rsidRDefault="00C10D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>Снижение сумм выплаты НДС, подлежащ</w:t>
      </w:r>
      <w:r w:rsidR="00006BEB">
        <w:rPr>
          <w:b w:val="0"/>
        </w:rPr>
        <w:t xml:space="preserve">их </w:t>
      </w:r>
      <w:r>
        <w:rPr>
          <w:b w:val="0"/>
        </w:rPr>
        <w:t>уплате</w:t>
      </w:r>
      <w:r w:rsidR="00EC47FC">
        <w:rPr>
          <w:b w:val="0"/>
        </w:rPr>
        <w:t xml:space="preserve"> в бюджет,</w:t>
      </w:r>
      <w:r>
        <w:rPr>
          <w:b w:val="0"/>
        </w:rPr>
        <w:t xml:space="preserve"> на сумму прямых инвестиций в развитие для производственного сектора.</w:t>
      </w:r>
    </w:p>
    <w:p w14:paraId="00000021" w14:textId="77777777" w:rsidR="00A75125" w:rsidRDefault="004C3DA4">
      <w:pPr>
        <w:pStyle w:val="a3"/>
        <w:rPr>
          <w:sz w:val="28"/>
          <w:szCs w:val="28"/>
        </w:rPr>
      </w:pPr>
      <w:bookmarkStart w:id="0" w:name="_heading=h.u3i46f7wmn4j" w:colFirst="0" w:colLast="0"/>
      <w:bookmarkEnd w:id="0"/>
      <w:r>
        <w:rPr>
          <w:sz w:val="28"/>
          <w:szCs w:val="28"/>
        </w:rPr>
        <w:t>Банки и кредиты:</w:t>
      </w:r>
    </w:p>
    <w:p w14:paraId="00000022" w14:textId="42EB9092" w:rsidR="00A75125" w:rsidRDefault="00717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Срочно з</w:t>
      </w:r>
      <w:r w:rsidR="004C3DA4">
        <w:rPr>
          <w:b w:val="0"/>
          <w:color w:val="000000"/>
        </w:rPr>
        <w:t xml:space="preserve">афиксировать ставку по эквайрингу на уровне </w:t>
      </w:r>
      <w:r>
        <w:rPr>
          <w:b w:val="0"/>
          <w:color w:val="000000"/>
        </w:rPr>
        <w:t>1% для всех</w:t>
      </w:r>
      <w:r w:rsidR="008D23AD">
        <w:rPr>
          <w:b w:val="0"/>
          <w:color w:val="000000"/>
        </w:rPr>
        <w:t>, независимо от сумм и формы юридического лица</w:t>
      </w:r>
      <w:r>
        <w:rPr>
          <w:b w:val="0"/>
          <w:color w:val="000000"/>
        </w:rPr>
        <w:t>.</w:t>
      </w:r>
      <w:r w:rsidR="008D23AD">
        <w:rPr>
          <w:b w:val="0"/>
          <w:color w:val="000000"/>
        </w:rPr>
        <w:t xml:space="preserve"> Онлайн и оффлайн.</w:t>
      </w:r>
    </w:p>
    <w:p w14:paraId="00000023" w14:textId="4CBA4BC9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Аудит банковских тарифов и комиссий, отмена комиссий на возврат денежных средств</w:t>
      </w:r>
      <w:r w:rsidR="008A0E33">
        <w:rPr>
          <w:b w:val="0"/>
          <w:color w:val="000000"/>
        </w:rPr>
        <w:t xml:space="preserve"> клиентам и владельцам (руководителям) компаний по предоставленным ранее займам</w:t>
      </w:r>
      <w:r>
        <w:rPr>
          <w:b w:val="0"/>
          <w:color w:val="000000"/>
        </w:rPr>
        <w:t xml:space="preserve">, </w:t>
      </w:r>
      <w:r w:rsidR="008A0E33">
        <w:rPr>
          <w:b w:val="0"/>
          <w:color w:val="000000"/>
        </w:rPr>
        <w:t xml:space="preserve">на </w:t>
      </w:r>
      <w:r>
        <w:rPr>
          <w:b w:val="0"/>
          <w:color w:val="000000"/>
        </w:rPr>
        <w:t xml:space="preserve">выплату денежных средств физическим лицам. </w:t>
      </w:r>
    </w:p>
    <w:p w14:paraId="00000024" w14:textId="4104BB42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ФОТ 3.0 </w:t>
      </w:r>
      <w:r w:rsidR="00717E97">
        <w:rPr>
          <w:b w:val="0"/>
          <w:color w:val="000000"/>
        </w:rPr>
        <w:t>–</w:t>
      </w:r>
      <w:r>
        <w:rPr>
          <w:b w:val="0"/>
          <w:color w:val="000000"/>
        </w:rPr>
        <w:t xml:space="preserve"> </w:t>
      </w:r>
      <w:r w:rsidR="00717E97">
        <w:rPr>
          <w:b w:val="0"/>
          <w:color w:val="000000"/>
        </w:rPr>
        <w:t>ввести рассрочку на 3 года или полностью списать за 10% погашения.</w:t>
      </w:r>
    </w:p>
    <w:p w14:paraId="00000025" w14:textId="1A18B086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Амнистия по всем спорам по ФОТ 2.0 и ФОТ 3.0</w:t>
      </w:r>
      <w:r w:rsidR="00717E97">
        <w:rPr>
          <w:b w:val="0"/>
          <w:color w:val="000000"/>
        </w:rPr>
        <w:t xml:space="preserve"> в пользу предпринимателя безоговорочно. </w:t>
      </w:r>
    </w:p>
    <w:p w14:paraId="00000026" w14:textId="77777777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Отмена обязанности применять онлайн-кассу для тех, кто подключится к СБП.</w:t>
      </w:r>
    </w:p>
    <w:p w14:paraId="00000027" w14:textId="4B887B26" w:rsidR="00A75125" w:rsidRPr="00C10DF6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bCs/>
          <w:color w:val="000000"/>
        </w:rPr>
      </w:pPr>
      <w:r>
        <w:rPr>
          <w:b w:val="0"/>
          <w:color w:val="000000"/>
        </w:rPr>
        <w:t>Ввести программу ФОТ 4.0</w:t>
      </w:r>
      <w:r w:rsidR="00717E97">
        <w:t xml:space="preserve"> </w:t>
      </w:r>
      <w:r w:rsidR="00717E97" w:rsidRPr="00C10DF6">
        <w:rPr>
          <w:b w:val="0"/>
          <w:bCs/>
        </w:rPr>
        <w:t>для всех</w:t>
      </w:r>
      <w:r w:rsidR="008A0E33" w:rsidRPr="00C10DF6">
        <w:rPr>
          <w:b w:val="0"/>
          <w:bCs/>
        </w:rPr>
        <w:t>,</w:t>
      </w:r>
      <w:r w:rsidR="00717E97" w:rsidRPr="00C10DF6">
        <w:rPr>
          <w:b w:val="0"/>
          <w:bCs/>
        </w:rPr>
        <w:t xml:space="preserve"> кто работает по УСН И ОСНО. Без деления на отрасли.</w:t>
      </w:r>
      <w:r w:rsidR="00C10DF6">
        <w:rPr>
          <w:b w:val="0"/>
          <w:bCs/>
        </w:rPr>
        <w:t xml:space="preserve"> Программа аналогична Фот 2.0. Месяц сравнения -февраль.</w:t>
      </w:r>
    </w:p>
    <w:p w14:paraId="00000028" w14:textId="5E7BFDDA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</w:pPr>
      <w:r>
        <w:rPr>
          <w:b w:val="0"/>
        </w:rPr>
        <w:t xml:space="preserve">Прекратить </w:t>
      </w:r>
      <w:r w:rsidR="00006BEB">
        <w:rPr>
          <w:b w:val="0"/>
        </w:rPr>
        <w:t xml:space="preserve">любую </w:t>
      </w:r>
      <w:r>
        <w:rPr>
          <w:b w:val="0"/>
        </w:rPr>
        <w:t>блокировку операций по ПОД/ФТ</w:t>
      </w:r>
      <w:r w:rsidR="00006BEB">
        <w:rPr>
          <w:b w:val="0"/>
        </w:rPr>
        <w:t xml:space="preserve"> без судебного решения. </w:t>
      </w:r>
      <w:r w:rsidR="00717E97">
        <w:rPr>
          <w:b w:val="0"/>
        </w:rPr>
        <w:t xml:space="preserve"> </w:t>
      </w:r>
    </w:p>
    <w:p w14:paraId="00000029" w14:textId="0A9CADA2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Программы по лизингу. Для производителей компенсация ставки на покупку оборудования (не только для МСП)</w:t>
      </w:r>
      <w:r w:rsidR="00C10DF6">
        <w:rPr>
          <w:b w:val="0"/>
          <w:color w:val="000000"/>
        </w:rPr>
        <w:t xml:space="preserve">, чтобы эффективная ставка была не выше 7%. Возможно, специальная программа </w:t>
      </w:r>
      <w:r w:rsidR="00FF4970">
        <w:rPr>
          <w:b w:val="0"/>
          <w:color w:val="000000"/>
        </w:rPr>
        <w:t>«</w:t>
      </w:r>
      <w:proofErr w:type="spellStart"/>
      <w:r w:rsidR="00C10DF6">
        <w:rPr>
          <w:b w:val="0"/>
          <w:color w:val="000000"/>
        </w:rPr>
        <w:t>Рослизинг</w:t>
      </w:r>
      <w:proofErr w:type="spellEnd"/>
      <w:r w:rsidR="00FF4970">
        <w:rPr>
          <w:b w:val="0"/>
          <w:color w:val="000000"/>
        </w:rPr>
        <w:t>»</w:t>
      </w:r>
      <w:r w:rsidR="00C10DF6">
        <w:rPr>
          <w:b w:val="0"/>
          <w:color w:val="000000"/>
        </w:rPr>
        <w:t>. Цель – создание повышенного спроса на оборудование и развитие производства.</w:t>
      </w:r>
    </w:p>
    <w:p w14:paraId="0000002A" w14:textId="5A26B100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Введение кредитов сроком до 10-12 лет и ставкой не выше 6-8%</w:t>
      </w:r>
      <w:r w:rsidR="00EC47FC">
        <w:rPr>
          <w:b w:val="0"/>
          <w:color w:val="000000"/>
        </w:rPr>
        <w:t xml:space="preserve"> для инвестиционных проектов</w:t>
      </w:r>
      <w:r>
        <w:rPr>
          <w:b w:val="0"/>
          <w:color w:val="000000"/>
        </w:rPr>
        <w:t>.</w:t>
      </w:r>
      <w:r w:rsidR="00EC47FC">
        <w:rPr>
          <w:b w:val="0"/>
          <w:color w:val="000000"/>
        </w:rPr>
        <w:t xml:space="preserve"> Т.е. субсидирование ставки. Программа развития отраслевых инвестиционных проектов.</w:t>
      </w:r>
    </w:p>
    <w:p w14:paraId="0000002B" w14:textId="3E1B25CD" w:rsidR="00A75125" w:rsidRDefault="004C3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Беззалоговые кредиты на строительство промышленных объектов</w:t>
      </w:r>
      <w:r w:rsidR="00006BEB">
        <w:rPr>
          <w:b w:val="0"/>
          <w:color w:val="000000"/>
        </w:rPr>
        <w:t xml:space="preserve"> и покупку оборудования, а качестве залога принимать </w:t>
      </w:r>
      <w:proofErr w:type="gramStart"/>
      <w:r w:rsidR="00006BEB">
        <w:rPr>
          <w:b w:val="0"/>
          <w:color w:val="000000"/>
        </w:rPr>
        <w:t>поручительство  и</w:t>
      </w:r>
      <w:proofErr w:type="gramEnd"/>
      <w:r w:rsidR="00006BEB">
        <w:rPr>
          <w:b w:val="0"/>
          <w:color w:val="000000"/>
        </w:rPr>
        <w:t xml:space="preserve">  приобретаемое  имущество.</w:t>
      </w:r>
    </w:p>
    <w:p w14:paraId="0000002C" w14:textId="0B3C8139" w:rsidR="00A75125" w:rsidRDefault="00EC47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Запуск программы</w:t>
      </w:r>
      <w:r w:rsidR="00006BEB">
        <w:rPr>
          <w:b w:val="0"/>
          <w:color w:val="000000"/>
        </w:rPr>
        <w:t xml:space="preserve"> </w:t>
      </w:r>
      <w:proofErr w:type="gramStart"/>
      <w:r w:rsidR="00006BEB">
        <w:rPr>
          <w:b w:val="0"/>
          <w:color w:val="000000"/>
        </w:rPr>
        <w:t xml:space="preserve">льготной </w:t>
      </w:r>
      <w:r>
        <w:rPr>
          <w:b w:val="0"/>
          <w:color w:val="000000"/>
        </w:rPr>
        <w:t xml:space="preserve"> коммерческой</w:t>
      </w:r>
      <w:proofErr w:type="gramEnd"/>
      <w:r>
        <w:rPr>
          <w:b w:val="0"/>
          <w:color w:val="000000"/>
        </w:rPr>
        <w:t xml:space="preserve"> ипотеки </w:t>
      </w:r>
      <w:r w:rsidR="004C3DA4">
        <w:rPr>
          <w:b w:val="0"/>
          <w:color w:val="000000"/>
        </w:rPr>
        <w:t>для производственных помещений.</w:t>
      </w:r>
    </w:p>
    <w:p w14:paraId="0000002D" w14:textId="77777777" w:rsidR="00A75125" w:rsidRDefault="00A75125">
      <w:pPr>
        <w:pBdr>
          <w:top w:val="nil"/>
          <w:left w:val="nil"/>
          <w:bottom w:val="nil"/>
          <w:right w:val="nil"/>
          <w:between w:val="nil"/>
        </w:pBdr>
        <w:ind w:hanging="426"/>
        <w:rPr>
          <w:b w:val="0"/>
          <w:color w:val="000000"/>
        </w:rPr>
      </w:pPr>
    </w:p>
    <w:p w14:paraId="0000002E" w14:textId="77777777" w:rsidR="00A75125" w:rsidRDefault="004C3DA4">
      <w:pPr>
        <w:pStyle w:val="a3"/>
        <w:rPr>
          <w:sz w:val="28"/>
          <w:szCs w:val="28"/>
        </w:rPr>
      </w:pPr>
      <w:bookmarkStart w:id="1" w:name="_heading=h.ch8xs79p9j8a" w:colFirst="0" w:colLast="0"/>
      <w:bookmarkEnd w:id="1"/>
      <w:r>
        <w:rPr>
          <w:sz w:val="28"/>
          <w:szCs w:val="28"/>
        </w:rPr>
        <w:t>Валютный контроль:</w:t>
      </w:r>
    </w:p>
    <w:p w14:paraId="0000002F" w14:textId="56B415E0" w:rsidR="00A75125" w:rsidRDefault="004C3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Мораторий на проверки и штрафы</w:t>
      </w:r>
      <w:r w:rsidR="008A0E33">
        <w:rPr>
          <w:b w:val="0"/>
          <w:color w:val="000000"/>
        </w:rPr>
        <w:t xml:space="preserve"> (с</w:t>
      </w:r>
      <w:r w:rsidR="008A0E33" w:rsidRPr="008A0E33">
        <w:rPr>
          <w:b w:val="0"/>
        </w:rPr>
        <w:t xml:space="preserve"> </w:t>
      </w:r>
      <w:r w:rsidR="008A0E33">
        <w:rPr>
          <w:b w:val="0"/>
        </w:rPr>
        <w:t>п. 4 и п. 9 с</w:t>
      </w:r>
      <w:r w:rsidR="008A0E33">
        <w:rPr>
          <w:b w:val="0"/>
          <w:color w:val="000000"/>
        </w:rPr>
        <w:t>т. 15.25 КоАП)</w:t>
      </w:r>
      <w:r>
        <w:rPr>
          <w:b w:val="0"/>
          <w:color w:val="000000"/>
        </w:rPr>
        <w:t>.</w:t>
      </w:r>
    </w:p>
    <w:p w14:paraId="00000030" w14:textId="77777777" w:rsidR="00A75125" w:rsidRDefault="004C3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Отмена валютного контроля на входящие платежи в валюте.</w:t>
      </w:r>
    </w:p>
    <w:p w14:paraId="00000031" w14:textId="2F152969" w:rsidR="00A75125" w:rsidRDefault="004C3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 xml:space="preserve">Объявить мораторий </w:t>
      </w:r>
      <w:r w:rsidR="00717E97">
        <w:rPr>
          <w:b w:val="0"/>
        </w:rPr>
        <w:t xml:space="preserve">на 2 года </w:t>
      </w:r>
      <w:r>
        <w:rPr>
          <w:b w:val="0"/>
        </w:rPr>
        <w:t xml:space="preserve">на действие п. 4 и п. 9 ст. 15.25 КоАП ответственность за </w:t>
      </w:r>
      <w:proofErr w:type="spellStart"/>
      <w:r>
        <w:rPr>
          <w:b w:val="0"/>
        </w:rPr>
        <w:t>нерепатриацию</w:t>
      </w:r>
      <w:proofErr w:type="spellEnd"/>
      <w:r>
        <w:rPr>
          <w:b w:val="0"/>
        </w:rPr>
        <w:t xml:space="preserve"> выручки</w:t>
      </w:r>
      <w:r w:rsidR="008A0E33">
        <w:rPr>
          <w:b w:val="0"/>
        </w:rPr>
        <w:t xml:space="preserve"> (дублирует пункт 1 этого раздела)</w:t>
      </w:r>
      <w:r>
        <w:rPr>
          <w:b w:val="0"/>
        </w:rPr>
        <w:t xml:space="preserve">. </w:t>
      </w:r>
    </w:p>
    <w:p w14:paraId="00000032" w14:textId="77777777" w:rsidR="00A75125" w:rsidRDefault="004C3DA4">
      <w:pPr>
        <w:pStyle w:val="a3"/>
        <w:rPr>
          <w:sz w:val="28"/>
          <w:szCs w:val="28"/>
        </w:rPr>
      </w:pPr>
      <w:bookmarkStart w:id="2" w:name="_heading=h.r8nxk1duferi" w:colFirst="0" w:colLast="0"/>
      <w:bookmarkEnd w:id="2"/>
      <w:r>
        <w:rPr>
          <w:sz w:val="28"/>
          <w:szCs w:val="28"/>
        </w:rPr>
        <w:t>Маркировка:</w:t>
      </w:r>
    </w:p>
    <w:p w14:paraId="00000033" w14:textId="6CAA61B8" w:rsidR="00A75125" w:rsidRDefault="004C3D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Мораторий на проверки по маркировке на 3 года</w:t>
      </w:r>
      <w:r w:rsidR="00717E97">
        <w:rPr>
          <w:b w:val="0"/>
          <w:color w:val="000000"/>
        </w:rPr>
        <w:t xml:space="preserve"> полностью во всех отраслях</w:t>
      </w:r>
      <w:r w:rsidR="00EC47FC">
        <w:rPr>
          <w:b w:val="0"/>
          <w:color w:val="000000"/>
        </w:rPr>
        <w:t>,</w:t>
      </w:r>
      <w:r w:rsidR="00717E97">
        <w:rPr>
          <w:b w:val="0"/>
          <w:color w:val="000000"/>
        </w:rPr>
        <w:t xml:space="preserve"> где стоимость товара менее 50 000 рублей кроме лекарств.</w:t>
      </w:r>
    </w:p>
    <w:p w14:paraId="00000034" w14:textId="77777777" w:rsidR="00A75125" w:rsidRDefault="004C3D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Заморозить проект по введению маркировки на 2 года. </w:t>
      </w:r>
    </w:p>
    <w:p w14:paraId="00000035" w14:textId="04535ADF" w:rsidR="00A75125" w:rsidRDefault="004C3D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В тех сферах, где маркировка уже введена – компенсация всех расходов предприятиям.</w:t>
      </w:r>
      <w:r w:rsidR="00EC47FC">
        <w:rPr>
          <w:b w:val="0"/>
          <w:color w:val="000000"/>
        </w:rPr>
        <w:t xml:space="preserve"> </w:t>
      </w:r>
      <w:r w:rsidR="00FF4970">
        <w:rPr>
          <w:b w:val="0"/>
          <w:color w:val="000000"/>
        </w:rPr>
        <w:t>Возможно,</w:t>
      </w:r>
      <w:r w:rsidR="00EC47FC">
        <w:rPr>
          <w:b w:val="0"/>
          <w:color w:val="000000"/>
        </w:rPr>
        <w:t xml:space="preserve"> в виде снижения налогов на сумму осуществленных затрат.</w:t>
      </w:r>
      <w:r>
        <w:rPr>
          <w:b w:val="0"/>
          <w:color w:val="000000"/>
        </w:rPr>
        <w:t xml:space="preserve"> </w:t>
      </w:r>
    </w:p>
    <w:p w14:paraId="00000036" w14:textId="77777777" w:rsidR="00A75125" w:rsidRDefault="004C3D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Приравнять отрасли услуг к конечному потребителю.</w:t>
      </w:r>
    </w:p>
    <w:p w14:paraId="00000039" w14:textId="34356D30" w:rsidR="00A75125" w:rsidRPr="00717E97" w:rsidRDefault="004C3DA4" w:rsidP="00717E9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 w:val="0"/>
          <w:color w:val="000000"/>
        </w:rPr>
      </w:pPr>
      <w:r>
        <w:rPr>
          <w:b w:val="0"/>
        </w:rPr>
        <w:t>Приостановить</w:t>
      </w:r>
      <w:r>
        <w:rPr>
          <w:b w:val="0"/>
          <w:color w:val="000000"/>
        </w:rPr>
        <w:t xml:space="preserve"> </w:t>
      </w:r>
      <w:r>
        <w:rPr>
          <w:b w:val="0"/>
        </w:rPr>
        <w:t xml:space="preserve">работу ВЕТИС </w:t>
      </w:r>
      <w:r>
        <w:rPr>
          <w:b w:val="0"/>
          <w:color w:val="000000"/>
        </w:rPr>
        <w:t>Меркурий н</w:t>
      </w:r>
      <w:r w:rsidR="00717E97">
        <w:rPr>
          <w:b w:val="0"/>
          <w:color w:val="000000"/>
        </w:rPr>
        <w:t>а 2 года.</w:t>
      </w:r>
    </w:p>
    <w:p w14:paraId="0000003A" w14:textId="77777777" w:rsidR="00A75125" w:rsidRDefault="004C3DA4">
      <w:pPr>
        <w:pStyle w:val="a3"/>
        <w:ind w:left="0"/>
        <w:rPr>
          <w:sz w:val="28"/>
          <w:szCs w:val="28"/>
        </w:rPr>
      </w:pPr>
      <w:bookmarkStart w:id="3" w:name="_heading=h.2eoah87a31br" w:colFirst="0" w:colLast="0"/>
      <w:bookmarkEnd w:id="3"/>
      <w:r>
        <w:rPr>
          <w:sz w:val="28"/>
          <w:szCs w:val="28"/>
        </w:rPr>
        <w:t>Коммунальные услуги и аренда, государственное и муниципальное имущество:</w:t>
      </w:r>
    </w:p>
    <w:p w14:paraId="0000003B" w14:textId="3331F828" w:rsidR="00A75125" w:rsidRDefault="004C3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Снизить тарифы </w:t>
      </w:r>
      <w:r w:rsidR="00717E97">
        <w:rPr>
          <w:b w:val="0"/>
          <w:color w:val="000000"/>
        </w:rPr>
        <w:t xml:space="preserve">для всех производственных, торговых предприятий и отраслей услуг </w:t>
      </w:r>
      <w:r>
        <w:rPr>
          <w:b w:val="0"/>
          <w:color w:val="000000"/>
        </w:rPr>
        <w:t>на коммунальные услуги до уровня тарифов для физических лиц</w:t>
      </w:r>
      <w:r w:rsidR="00717E97">
        <w:rPr>
          <w:b w:val="0"/>
          <w:color w:val="000000"/>
        </w:rPr>
        <w:t>.</w:t>
      </w:r>
      <w:r w:rsidR="00FF4970">
        <w:rPr>
          <w:b w:val="0"/>
          <w:color w:val="000000"/>
        </w:rPr>
        <w:t xml:space="preserve"> </w:t>
      </w:r>
    </w:p>
    <w:p w14:paraId="2A6D8BFF" w14:textId="270B35D6" w:rsidR="00717E97" w:rsidRDefault="00717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Для производств в сфере ТНП </w:t>
      </w:r>
      <w:r w:rsidR="006A47A6">
        <w:rPr>
          <w:b w:val="0"/>
          <w:color w:val="000000"/>
        </w:rPr>
        <w:t xml:space="preserve">и пищевой промышленности </w:t>
      </w:r>
      <w:r>
        <w:rPr>
          <w:b w:val="0"/>
          <w:color w:val="000000"/>
        </w:rPr>
        <w:t xml:space="preserve">субсидировать 50% от коммунальных услуг на 2 года. </w:t>
      </w:r>
    </w:p>
    <w:p w14:paraId="0000003D" w14:textId="3F2A038E" w:rsidR="00A75125" w:rsidRPr="00717E97" w:rsidRDefault="004C3DA4" w:rsidP="00717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Оплата электроэнергии предпринимателями по факту, исключить авансирование.</w:t>
      </w:r>
    </w:p>
    <w:p w14:paraId="0000003E" w14:textId="77777777" w:rsidR="00A75125" w:rsidRPr="00717E97" w:rsidRDefault="004C3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 w:rsidRPr="00717E97">
        <w:rPr>
          <w:b w:val="0"/>
          <w:color w:val="000000"/>
        </w:rPr>
        <w:t>Долгосрочная аренда государственных земельных участков под производство с низкой стоимостью аренды.</w:t>
      </w:r>
    </w:p>
    <w:p w14:paraId="74F2F863" w14:textId="098349BC" w:rsidR="006A47A6" w:rsidRDefault="004C3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Приоритет при аренде и выкупе муниципальной земли</w:t>
      </w:r>
      <w:r w:rsidR="006A47A6">
        <w:rPr>
          <w:b w:val="0"/>
          <w:color w:val="000000"/>
        </w:rPr>
        <w:t xml:space="preserve"> для производственных проектов</w:t>
      </w:r>
      <w:r w:rsidR="00717E97">
        <w:rPr>
          <w:b w:val="0"/>
          <w:color w:val="000000"/>
        </w:rPr>
        <w:t xml:space="preserve">. </w:t>
      </w:r>
    </w:p>
    <w:p w14:paraId="0000003F" w14:textId="1E4D90BF" w:rsidR="00A75125" w:rsidRDefault="006A4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Снижение кадастровой стоимости земли для производств (любых) в 3 раза, с целью снижения соответствующего налогообложения.</w:t>
      </w:r>
    </w:p>
    <w:p w14:paraId="20B6C2EF" w14:textId="54915075" w:rsidR="00543020" w:rsidRDefault="005430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Заморозить пересмотр кадастровой стоимости объектов недвижимости на 5 лет.</w:t>
      </w:r>
    </w:p>
    <w:p w14:paraId="00000041" w14:textId="7323D203" w:rsidR="00A75125" w:rsidRDefault="006A4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Снизить стоимость пошлин </w:t>
      </w:r>
      <w:r w:rsidR="00BA495B">
        <w:rPr>
          <w:b w:val="0"/>
          <w:color w:val="000000"/>
        </w:rPr>
        <w:t xml:space="preserve">в Росреестре </w:t>
      </w:r>
      <w:r w:rsidR="00006BEB">
        <w:rPr>
          <w:b w:val="0"/>
          <w:color w:val="000000"/>
        </w:rPr>
        <w:t xml:space="preserve">на регистрацию договоров и </w:t>
      </w:r>
      <w:proofErr w:type="spellStart"/>
      <w:r w:rsidR="00006BEB">
        <w:rPr>
          <w:b w:val="0"/>
          <w:color w:val="000000"/>
        </w:rPr>
        <w:t>доп</w:t>
      </w:r>
      <w:proofErr w:type="spellEnd"/>
      <w:r w:rsidR="00006BEB">
        <w:rPr>
          <w:b w:val="0"/>
          <w:color w:val="000000"/>
        </w:rPr>
        <w:t xml:space="preserve"> соглашений до 3 тысяч рублей.</w:t>
      </w:r>
    </w:p>
    <w:p w14:paraId="00000042" w14:textId="7534DE87" w:rsidR="00A75125" w:rsidRDefault="004C3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Обнуление аренды государственного имущества сроком на 1 год при долгосрочной аренде</w:t>
      </w:r>
      <w:r w:rsidR="006A47A6">
        <w:rPr>
          <w:b w:val="0"/>
          <w:color w:val="000000"/>
        </w:rPr>
        <w:t xml:space="preserve"> для производителей и МСП</w:t>
      </w:r>
      <w:r w:rsidR="00543020">
        <w:rPr>
          <w:b w:val="0"/>
          <w:color w:val="000000"/>
        </w:rPr>
        <w:t>, оказывающих услуги</w:t>
      </w:r>
      <w:r>
        <w:rPr>
          <w:b w:val="0"/>
          <w:color w:val="000000"/>
        </w:rPr>
        <w:t>.</w:t>
      </w:r>
    </w:p>
    <w:p w14:paraId="00000043" w14:textId="57D8477E" w:rsidR="00A75125" w:rsidRDefault="00A75125" w:rsidP="00FF4970">
      <w:pPr>
        <w:pBdr>
          <w:top w:val="nil"/>
          <w:left w:val="nil"/>
          <w:bottom w:val="nil"/>
          <w:right w:val="nil"/>
          <w:between w:val="nil"/>
        </w:pBdr>
        <w:ind w:left="0"/>
        <w:rPr>
          <w:b w:val="0"/>
          <w:color w:val="000000"/>
        </w:rPr>
      </w:pPr>
    </w:p>
    <w:p w14:paraId="00000044" w14:textId="258A0109" w:rsidR="00A75125" w:rsidRDefault="0048314D">
      <w:pPr>
        <w:pStyle w:val="a3"/>
        <w:rPr>
          <w:sz w:val="28"/>
          <w:szCs w:val="28"/>
        </w:rPr>
      </w:pPr>
      <w:bookmarkStart w:id="4" w:name="_heading=h.yhnrskzddged" w:colFirst="0" w:colLast="0"/>
      <w:bookmarkEnd w:id="4"/>
      <w:r>
        <w:rPr>
          <w:sz w:val="28"/>
          <w:szCs w:val="28"/>
        </w:rPr>
        <w:t>Устранение иных неналоговых платежей и повышение эффективности работы бизнеса</w:t>
      </w:r>
      <w:r w:rsidR="004C3DA4">
        <w:rPr>
          <w:sz w:val="28"/>
          <w:szCs w:val="28"/>
        </w:rPr>
        <w:t>:</w:t>
      </w:r>
    </w:p>
    <w:p w14:paraId="00000045" w14:textId="48E93612" w:rsidR="00A75125" w:rsidRDefault="00006B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Полная отмена СОУТ для всех организаций офисных, торговых и производственных организаций без источников повышенного риска</w:t>
      </w:r>
      <w:r w:rsidR="00543020">
        <w:rPr>
          <w:b w:val="0"/>
          <w:color w:val="000000"/>
        </w:rPr>
        <w:t>.</w:t>
      </w:r>
    </w:p>
    <w:p w14:paraId="48EF50C5" w14:textId="435D83E9" w:rsidR="00543020" w:rsidRPr="00543020" w:rsidRDefault="004C3DA4" w:rsidP="005430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Снизить тарифы Платон</w:t>
      </w:r>
      <w:r w:rsidR="00BA495B">
        <w:rPr>
          <w:b w:val="0"/>
          <w:color w:val="000000"/>
        </w:rPr>
        <w:t xml:space="preserve"> на 90%</w:t>
      </w:r>
      <w:r w:rsidR="00543020">
        <w:rPr>
          <w:b w:val="0"/>
          <w:color w:val="000000"/>
        </w:rPr>
        <w:t xml:space="preserve"> </w:t>
      </w:r>
      <w:r w:rsidR="00543020" w:rsidRPr="00543020">
        <w:rPr>
          <w:rFonts w:ascii="Helvetica Neue" w:hAnsi="Helvetica Neue" w:cs="Helvetica Neue"/>
          <w:b w:val="0"/>
          <w:sz w:val="26"/>
          <w:szCs w:val="26"/>
        </w:rPr>
        <w:t>для</w:t>
      </w:r>
    </w:p>
    <w:p w14:paraId="1FFA64C5" w14:textId="577F1C39" w:rsidR="00543020" w:rsidRPr="00FF4970" w:rsidRDefault="00543020" w:rsidP="00FF49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  <w:color w:val="000000"/>
        </w:rPr>
      </w:pPr>
      <w:r w:rsidRPr="00FF4970">
        <w:rPr>
          <w:b w:val="0"/>
          <w:color w:val="000000"/>
        </w:rPr>
        <w:t>- производств, включая пищев</w:t>
      </w:r>
      <w:r w:rsidR="00006BEB">
        <w:rPr>
          <w:b w:val="0"/>
          <w:color w:val="000000"/>
        </w:rPr>
        <w:t>ы</w:t>
      </w:r>
      <w:r w:rsidRPr="00FF4970">
        <w:rPr>
          <w:b w:val="0"/>
          <w:color w:val="000000"/>
        </w:rPr>
        <w:t>е (снижение инфляции)</w:t>
      </w:r>
    </w:p>
    <w:p w14:paraId="63F88CD1" w14:textId="118DAA9D" w:rsidR="00543020" w:rsidRPr="00FF4970" w:rsidRDefault="00543020" w:rsidP="00FF49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  <w:color w:val="000000"/>
        </w:rPr>
      </w:pPr>
      <w:r w:rsidRPr="00FF4970">
        <w:rPr>
          <w:b w:val="0"/>
          <w:color w:val="000000"/>
        </w:rPr>
        <w:t xml:space="preserve">- </w:t>
      </w:r>
      <w:r w:rsidR="00FF4970">
        <w:rPr>
          <w:b w:val="0"/>
          <w:color w:val="000000"/>
        </w:rPr>
        <w:t>д</w:t>
      </w:r>
      <w:r w:rsidRPr="00FF4970">
        <w:rPr>
          <w:b w:val="0"/>
          <w:color w:val="000000"/>
        </w:rPr>
        <w:t>истрибуци</w:t>
      </w:r>
      <w:r w:rsidR="00006BEB">
        <w:rPr>
          <w:b w:val="0"/>
          <w:color w:val="000000"/>
        </w:rPr>
        <w:t>и</w:t>
      </w:r>
      <w:r w:rsidRPr="00FF4970">
        <w:rPr>
          <w:b w:val="0"/>
          <w:color w:val="000000"/>
        </w:rPr>
        <w:t xml:space="preserve"> пищевых товаров (сн</w:t>
      </w:r>
      <w:r w:rsidR="0010521C" w:rsidRPr="00FF4970">
        <w:rPr>
          <w:b w:val="0"/>
          <w:color w:val="000000"/>
        </w:rPr>
        <w:t>и</w:t>
      </w:r>
      <w:r w:rsidRPr="00FF4970">
        <w:rPr>
          <w:b w:val="0"/>
          <w:color w:val="000000"/>
        </w:rPr>
        <w:t>жение инфляции)</w:t>
      </w:r>
    </w:p>
    <w:p w14:paraId="6937B2BB" w14:textId="11838F82" w:rsidR="00543020" w:rsidRPr="00FF4970" w:rsidRDefault="00543020" w:rsidP="00FF49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  <w:color w:val="000000"/>
        </w:rPr>
      </w:pPr>
      <w:r w:rsidRPr="00FF4970">
        <w:rPr>
          <w:b w:val="0"/>
          <w:color w:val="000000"/>
        </w:rPr>
        <w:t>- постав</w:t>
      </w:r>
      <w:r w:rsidR="00006BEB">
        <w:rPr>
          <w:b w:val="0"/>
          <w:color w:val="000000"/>
        </w:rPr>
        <w:t>ок</w:t>
      </w:r>
      <w:r w:rsidRPr="00FF4970">
        <w:rPr>
          <w:b w:val="0"/>
          <w:color w:val="000000"/>
        </w:rPr>
        <w:t xml:space="preserve"> промышленного оборудования (разв</w:t>
      </w:r>
      <w:r w:rsidR="0010521C" w:rsidRPr="00FF4970">
        <w:rPr>
          <w:b w:val="0"/>
          <w:color w:val="000000"/>
        </w:rPr>
        <w:t>и</w:t>
      </w:r>
      <w:r w:rsidRPr="00FF4970">
        <w:rPr>
          <w:b w:val="0"/>
          <w:color w:val="000000"/>
        </w:rPr>
        <w:t>тие производства)</w:t>
      </w:r>
    </w:p>
    <w:p w14:paraId="0000004A" w14:textId="1CF7D42D" w:rsidR="00A75125" w:rsidRDefault="00BA49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Ввести материальную о</w:t>
      </w:r>
      <w:r w:rsidR="004C3DA4">
        <w:rPr>
          <w:b w:val="0"/>
          <w:color w:val="000000"/>
        </w:rPr>
        <w:t xml:space="preserve">тветственность за задержку оплаты товаров и услуг крупными компаниями </w:t>
      </w:r>
      <w:r w:rsidR="0010521C">
        <w:rPr>
          <w:b w:val="0"/>
          <w:color w:val="000000"/>
        </w:rPr>
        <w:t xml:space="preserve">и гос. компаниями </w:t>
      </w:r>
      <w:r w:rsidR="004C3DA4">
        <w:rPr>
          <w:b w:val="0"/>
          <w:color w:val="000000"/>
        </w:rPr>
        <w:t>в адрес МСП</w:t>
      </w:r>
      <w:r>
        <w:rPr>
          <w:b w:val="0"/>
          <w:color w:val="000000"/>
        </w:rPr>
        <w:t xml:space="preserve"> </w:t>
      </w:r>
      <w:r w:rsidR="008A0E33">
        <w:rPr>
          <w:b w:val="0"/>
          <w:color w:val="000000"/>
        </w:rPr>
        <w:t>(44-ФЗ и 223-ФЗ).</w:t>
      </w:r>
    </w:p>
    <w:p w14:paraId="6A938927" w14:textId="0D261BA7" w:rsidR="0010521C" w:rsidRDefault="001052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Сокращение сроков оплаты гос. компаниями и компаниям с гос. участием до 10 дней в сторону МСП.</w:t>
      </w:r>
    </w:p>
    <w:p w14:paraId="0000004B" w14:textId="77777777" w:rsidR="00A75125" w:rsidRDefault="004C3D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Упрощение миграционной политики. С иностранных сотрудников оставить единственный платеж – патент. </w:t>
      </w:r>
    </w:p>
    <w:p w14:paraId="0000004C" w14:textId="3F1BC58E" w:rsidR="00A75125" w:rsidRDefault="004C3D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Оплачивать из бюджета стипендии 3-6 месяцев тем предприятиям, кто берет на переобучение безработных 45+.</w:t>
      </w:r>
    </w:p>
    <w:p w14:paraId="0000004F" w14:textId="3A452C20" w:rsidR="00A75125" w:rsidRDefault="004C3D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При таможенном контроле </w:t>
      </w:r>
      <w:r w:rsidR="0010521C">
        <w:rPr>
          <w:b w:val="0"/>
          <w:color w:val="000000"/>
        </w:rPr>
        <w:t xml:space="preserve">- </w:t>
      </w:r>
      <w:r>
        <w:rPr>
          <w:b w:val="0"/>
          <w:color w:val="000000"/>
        </w:rPr>
        <w:t>отмена досмотров после уже проведённого рентгеновского просвечивания, процедуры удваивают расходы по растаможиванию</w:t>
      </w:r>
      <w:r w:rsidR="0010521C">
        <w:rPr>
          <w:b w:val="0"/>
          <w:color w:val="000000"/>
        </w:rPr>
        <w:t>.</w:t>
      </w:r>
    </w:p>
    <w:p w14:paraId="00000053" w14:textId="50514D8C" w:rsidR="00A75125" w:rsidRPr="0048314D" w:rsidRDefault="0010521C" w:rsidP="004831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С</w:t>
      </w:r>
      <w:r w:rsidR="004C3DA4">
        <w:rPr>
          <w:b w:val="0"/>
          <w:color w:val="000000"/>
        </w:rPr>
        <w:t>ократить срок любых экспертиз при лицензировании до 1 месяца.</w:t>
      </w:r>
      <w:r w:rsidR="003020A1">
        <w:rPr>
          <w:b w:val="0"/>
          <w:color w:val="000000"/>
        </w:rPr>
        <w:t xml:space="preserve"> Упростить процедуру получения сертификации и лицензирования. Провести сокращение количества необходимых лицензий.</w:t>
      </w:r>
      <w:r w:rsidR="004C3DA4" w:rsidRPr="0048314D">
        <w:rPr>
          <w:b w:val="0"/>
        </w:rPr>
        <w:t xml:space="preserve"> </w:t>
      </w:r>
    </w:p>
    <w:p w14:paraId="00000054" w14:textId="62CFC954" w:rsidR="00A75125" w:rsidRDefault="004C3D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>Закрытие проекта создания бондовых складов</w:t>
      </w:r>
      <w:r w:rsidR="00FF4970">
        <w:rPr>
          <w:b w:val="0"/>
        </w:rPr>
        <w:t xml:space="preserve"> в Республике Татарстан.</w:t>
      </w:r>
    </w:p>
    <w:p w14:paraId="00000056" w14:textId="3C78A0AC" w:rsidR="00A75125" w:rsidRDefault="0010521C" w:rsidP="004831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 w:rsidRPr="0048314D">
        <w:rPr>
          <w:b w:val="0"/>
        </w:rPr>
        <w:t xml:space="preserve">Мораторий на сборы </w:t>
      </w:r>
      <w:r w:rsidR="004C3DA4" w:rsidRPr="0048314D">
        <w:rPr>
          <w:b w:val="0"/>
        </w:rPr>
        <w:t xml:space="preserve">по </w:t>
      </w:r>
      <w:r w:rsidRPr="0048314D">
        <w:rPr>
          <w:b w:val="0"/>
        </w:rPr>
        <w:t xml:space="preserve">превышению </w:t>
      </w:r>
      <w:r w:rsidR="004C3DA4" w:rsidRPr="0048314D">
        <w:rPr>
          <w:b w:val="0"/>
        </w:rPr>
        <w:t>показателей в стоках канализации. В регионах имеются монополии, они же берут анализ и в своей лаборатории проверяют. При этом аттестованных лабораторий мало, перечень анализов у альтернативных ограничен, сроки по закону короткие. Разъединить проверяющих и лаборатории.</w:t>
      </w:r>
    </w:p>
    <w:p w14:paraId="7AB8B3E2" w14:textId="5D99285D" w:rsidR="006A5446" w:rsidRPr="0048314D" w:rsidRDefault="006A5446" w:rsidP="004831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</w:rPr>
      </w:pPr>
      <w:r>
        <w:rPr>
          <w:b w:val="0"/>
        </w:rPr>
        <w:t>Уравнивание штрафов за нарушение ПДД со штрафами для физлиц.</w:t>
      </w:r>
    </w:p>
    <w:p w14:paraId="00000057" w14:textId="77777777" w:rsidR="00A75125" w:rsidRDefault="004C3DA4">
      <w:pPr>
        <w:pStyle w:val="a3"/>
        <w:rPr>
          <w:sz w:val="28"/>
          <w:szCs w:val="28"/>
        </w:rPr>
      </w:pPr>
      <w:bookmarkStart w:id="5" w:name="_heading=h.6q6atrcsi1bp" w:colFirst="0" w:colLast="0"/>
      <w:bookmarkEnd w:id="5"/>
      <w:r>
        <w:rPr>
          <w:sz w:val="28"/>
          <w:szCs w:val="28"/>
        </w:rPr>
        <w:t>Сельхоз:</w:t>
      </w:r>
    </w:p>
    <w:p w14:paraId="00000058" w14:textId="77777777" w:rsidR="00A75125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Для вновь созданных КФХ виноградарей дать возможность получить субсидию наравне с действующими предприятиями. Убрать в условиях обязательное наличие уже высаженных лоз зарегистрированных в реестре виноградных насаждений.</w:t>
      </w:r>
    </w:p>
    <w:p w14:paraId="00000059" w14:textId="77777777" w:rsidR="00A75125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Ускоренная возможность переводить земли из сельхозназначения под производство и рекреацию.</w:t>
      </w:r>
    </w:p>
    <w:p w14:paraId="0000005A" w14:textId="53DBE24A" w:rsidR="00A75125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Возможность получать гранты - Агростартап в течение года, а не раз в год. </w:t>
      </w:r>
      <w:r w:rsidR="0010521C">
        <w:rPr>
          <w:b w:val="0"/>
          <w:color w:val="000000"/>
        </w:rPr>
        <w:t>В</w:t>
      </w:r>
      <w:r>
        <w:rPr>
          <w:b w:val="0"/>
          <w:color w:val="000000"/>
        </w:rPr>
        <w:t>ыдавать гранты не только тем, кто подается от Россельхозбанка. Не привязывать получение Агростартапа к регистрации юр. лица в год подачи на грант.</w:t>
      </w:r>
    </w:p>
    <w:p w14:paraId="0000005B" w14:textId="77777777" w:rsidR="00A75125" w:rsidRPr="00BA495B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 xml:space="preserve">Выделить земли в безвозмездную аренду на 25 лет при условии ведения КФХ и обеспечения </w:t>
      </w:r>
      <w:r w:rsidRPr="00BA495B">
        <w:rPr>
          <w:b w:val="0"/>
          <w:color w:val="000000"/>
        </w:rPr>
        <w:t>объемов продукции.</w:t>
      </w:r>
    </w:p>
    <w:p w14:paraId="0000005C" w14:textId="1E698287" w:rsidR="00A75125" w:rsidRPr="00BA495B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 w:rsidRPr="00BA495B">
        <w:rPr>
          <w:b w:val="0"/>
          <w:color w:val="000000"/>
        </w:rPr>
        <w:t xml:space="preserve">Законодательно обеспечить присутствие продукции от КФХ в </w:t>
      </w:r>
      <w:r w:rsidR="003020A1">
        <w:rPr>
          <w:b w:val="0"/>
          <w:color w:val="000000"/>
        </w:rPr>
        <w:t xml:space="preserve">местных </w:t>
      </w:r>
      <w:r w:rsidRPr="00BA495B">
        <w:rPr>
          <w:b w:val="0"/>
          <w:color w:val="000000"/>
        </w:rPr>
        <w:t>сетях в пропорции 50/50 с крупными производителями.</w:t>
      </w:r>
    </w:p>
    <w:p w14:paraId="0000005D" w14:textId="77777777" w:rsidR="00A75125" w:rsidRDefault="004C3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Пересмотреть нормы санитарно-эпидемиологического надзора</w:t>
      </w:r>
      <w:r>
        <w:t xml:space="preserve"> для КФХ.</w:t>
      </w:r>
    </w:p>
    <w:p w14:paraId="0000005F" w14:textId="77777777" w:rsidR="00A75125" w:rsidRDefault="004C3DA4">
      <w:pPr>
        <w:pStyle w:val="a3"/>
        <w:rPr>
          <w:sz w:val="28"/>
          <w:szCs w:val="28"/>
        </w:rPr>
      </w:pPr>
      <w:bookmarkStart w:id="6" w:name="_heading=h.awh2l7nd37tn" w:colFirst="0" w:colLast="0"/>
      <w:bookmarkEnd w:id="6"/>
      <w:r w:rsidRPr="00BA495B">
        <w:rPr>
          <w:sz w:val="28"/>
          <w:szCs w:val="28"/>
        </w:rPr>
        <w:t>Образование:</w:t>
      </w:r>
    </w:p>
    <w:p w14:paraId="00000060" w14:textId="77777777" w:rsidR="00A75125" w:rsidRDefault="004C3D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Уравнять доступ к бюджетному финансированию частных организаций и ИП в аналогии с государственными и муниципальными.</w:t>
      </w:r>
    </w:p>
    <w:p w14:paraId="00000061" w14:textId="77777777" w:rsidR="00A75125" w:rsidRDefault="004C3DA4">
      <w:pPr>
        <w:pStyle w:val="a3"/>
        <w:rPr>
          <w:sz w:val="28"/>
          <w:szCs w:val="28"/>
        </w:rPr>
      </w:pPr>
      <w:bookmarkStart w:id="7" w:name="_heading=h.blh5n0fdr5u" w:colFirst="0" w:colLast="0"/>
      <w:bookmarkEnd w:id="7"/>
      <w:r>
        <w:rPr>
          <w:sz w:val="28"/>
          <w:szCs w:val="28"/>
        </w:rPr>
        <w:t>Медицина:</w:t>
      </w:r>
    </w:p>
    <w:p w14:paraId="00000062" w14:textId="35852493" w:rsidR="00A75125" w:rsidRDefault="004C3D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Полный пересмотр правил регистрации медицинских изделий. Чтобы при получении CE</w:t>
      </w:r>
      <w:r w:rsidR="003020A1">
        <w:rPr>
          <w:b w:val="0"/>
          <w:color w:val="000000"/>
        </w:rPr>
        <w:t>, а</w:t>
      </w:r>
      <w:r>
        <w:rPr>
          <w:b w:val="0"/>
          <w:color w:val="000000"/>
        </w:rPr>
        <w:t>втоматически выдавали регистрационное удостоверение. Уменьшение сроков до 2 недель с (фактически 2 лет)</w:t>
      </w:r>
    </w:p>
    <w:p w14:paraId="00000063" w14:textId="77777777" w:rsidR="00A75125" w:rsidRDefault="004C3DA4">
      <w:pPr>
        <w:pStyle w:val="a3"/>
        <w:rPr>
          <w:sz w:val="28"/>
          <w:szCs w:val="28"/>
        </w:rPr>
      </w:pPr>
      <w:bookmarkStart w:id="8" w:name="_heading=h.cqdh9m9mvx23" w:colFirst="0" w:colLast="0"/>
      <w:bookmarkEnd w:id="8"/>
      <w:r>
        <w:rPr>
          <w:sz w:val="28"/>
          <w:szCs w:val="28"/>
        </w:rPr>
        <w:t>Переработка:</w:t>
      </w:r>
    </w:p>
    <w:p w14:paraId="00000064" w14:textId="77777777" w:rsidR="00A75125" w:rsidRDefault="004C3D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Убрать лицензирование для переработчиков отходов во вторсырье.</w:t>
      </w:r>
    </w:p>
    <w:p w14:paraId="00000065" w14:textId="77777777" w:rsidR="00A75125" w:rsidRDefault="004C3D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 w:val="0"/>
          <w:color w:val="000000"/>
        </w:rPr>
      </w:pPr>
      <w:r>
        <w:rPr>
          <w:b w:val="0"/>
          <w:color w:val="000000"/>
        </w:rPr>
        <w:t>Отменить монополию с региональными операторами (утилизация мусора).</w:t>
      </w:r>
    </w:p>
    <w:p w14:paraId="00000066" w14:textId="77777777" w:rsidR="00A75125" w:rsidRDefault="004C3DA4">
      <w:pPr>
        <w:pStyle w:val="a3"/>
        <w:ind w:left="420" w:hanging="420"/>
        <w:rPr>
          <w:sz w:val="28"/>
          <w:szCs w:val="28"/>
        </w:rPr>
      </w:pPr>
      <w:bookmarkStart w:id="9" w:name="_heading=h.6wgp5i3pntsz" w:colFirst="0" w:colLast="0"/>
      <w:bookmarkEnd w:id="9"/>
      <w:r>
        <w:rPr>
          <w:sz w:val="28"/>
          <w:szCs w:val="28"/>
        </w:rPr>
        <w:t>Производство продуктов питания:</w:t>
      </w:r>
    </w:p>
    <w:p w14:paraId="4DF3D5E2" w14:textId="2A8532E8" w:rsidR="00BA495B" w:rsidRDefault="003020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0" w:hanging="420"/>
        <w:rPr>
          <w:b w:val="0"/>
          <w:color w:val="000000"/>
        </w:rPr>
      </w:pPr>
      <w:r>
        <w:rPr>
          <w:b w:val="0"/>
          <w:color w:val="000000"/>
        </w:rPr>
        <w:t>В</w:t>
      </w:r>
      <w:r w:rsidR="00BA495B">
        <w:rPr>
          <w:b w:val="0"/>
          <w:color w:val="000000"/>
        </w:rPr>
        <w:t>ыделить во всех регионах технопарки и льготные экономические</w:t>
      </w:r>
      <w:r w:rsidR="00FF4970">
        <w:rPr>
          <w:b w:val="0"/>
          <w:color w:val="000000"/>
        </w:rPr>
        <w:t xml:space="preserve"> </w:t>
      </w:r>
      <w:r w:rsidR="004C3DA4">
        <w:rPr>
          <w:b w:val="0"/>
          <w:color w:val="000000"/>
        </w:rPr>
        <w:t>зоны</w:t>
      </w:r>
      <w:r w:rsidR="00BA495B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для пищевого </w:t>
      </w:r>
      <w:r w:rsidR="00FF4970">
        <w:rPr>
          <w:b w:val="0"/>
          <w:color w:val="000000"/>
        </w:rPr>
        <w:t>производства.</w:t>
      </w:r>
      <w:r w:rsidR="004C3DA4">
        <w:rPr>
          <w:b w:val="0"/>
          <w:color w:val="000000"/>
        </w:rPr>
        <w:t xml:space="preserve"> </w:t>
      </w:r>
    </w:p>
    <w:p w14:paraId="4F9F7446" w14:textId="44870E13" w:rsidR="00BA495B" w:rsidRPr="00BA495B" w:rsidRDefault="00BA495B" w:rsidP="00BA49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0" w:hanging="420"/>
      </w:pPr>
      <w:r w:rsidRPr="00BA495B">
        <w:rPr>
          <w:b w:val="0"/>
          <w:color w:val="000000"/>
        </w:rPr>
        <w:t>Обеспечить</w:t>
      </w:r>
      <w:r w:rsidR="0048314D">
        <w:rPr>
          <w:b w:val="0"/>
          <w:color w:val="000000"/>
        </w:rPr>
        <w:t xml:space="preserve"> и </w:t>
      </w:r>
      <w:proofErr w:type="gramStart"/>
      <w:r w:rsidR="0048314D">
        <w:rPr>
          <w:b w:val="0"/>
          <w:color w:val="000000"/>
        </w:rPr>
        <w:t xml:space="preserve">субсидировать </w:t>
      </w:r>
      <w:r w:rsidRPr="00BA495B">
        <w:rPr>
          <w:b w:val="0"/>
          <w:color w:val="000000"/>
        </w:rPr>
        <w:t xml:space="preserve"> </w:t>
      </w:r>
      <w:r w:rsidR="0048314D">
        <w:rPr>
          <w:b w:val="0"/>
          <w:color w:val="000000"/>
        </w:rPr>
        <w:t>инфраструктуру</w:t>
      </w:r>
      <w:proofErr w:type="gramEnd"/>
      <w:r w:rsidR="0048314D">
        <w:rPr>
          <w:b w:val="0"/>
          <w:color w:val="000000"/>
        </w:rPr>
        <w:t xml:space="preserve">,  </w:t>
      </w:r>
      <w:r w:rsidRPr="00BA495B">
        <w:rPr>
          <w:b w:val="0"/>
          <w:color w:val="000000"/>
        </w:rPr>
        <w:t xml:space="preserve">коммуникации </w:t>
      </w:r>
      <w:r w:rsidR="0048314D">
        <w:rPr>
          <w:b w:val="0"/>
          <w:color w:val="000000"/>
        </w:rPr>
        <w:t xml:space="preserve">и </w:t>
      </w:r>
      <w:r w:rsidRPr="00BA495B">
        <w:rPr>
          <w:b w:val="0"/>
          <w:color w:val="000000"/>
        </w:rPr>
        <w:t xml:space="preserve"> застройк</w:t>
      </w:r>
      <w:r w:rsidR="0048314D">
        <w:rPr>
          <w:b w:val="0"/>
          <w:color w:val="000000"/>
        </w:rPr>
        <w:t>у</w:t>
      </w:r>
      <w:r w:rsidRPr="00BA495B">
        <w:rPr>
          <w:b w:val="0"/>
          <w:color w:val="000000"/>
        </w:rPr>
        <w:t xml:space="preserve">. </w:t>
      </w:r>
      <w:bookmarkStart w:id="10" w:name="_heading=h.swvx4y34o9k8" w:colFirst="0" w:colLast="0"/>
      <w:bookmarkEnd w:id="10"/>
    </w:p>
    <w:p w14:paraId="00000068" w14:textId="333C73C7" w:rsidR="00A75125" w:rsidRPr="00BA495B" w:rsidRDefault="004C3DA4" w:rsidP="00BA495B">
      <w:pPr>
        <w:pBdr>
          <w:top w:val="nil"/>
          <w:left w:val="nil"/>
          <w:bottom w:val="nil"/>
          <w:right w:val="nil"/>
          <w:between w:val="nil"/>
        </w:pBdr>
        <w:ind w:left="420"/>
      </w:pPr>
      <w:r w:rsidRPr="00BA495B">
        <w:t>Производство алкоголя:</w:t>
      </w:r>
    </w:p>
    <w:p w14:paraId="00000069" w14:textId="77777777" w:rsidR="00A75125" w:rsidRDefault="004C3DA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0" w:hanging="420"/>
        <w:rPr>
          <w:b w:val="0"/>
          <w:color w:val="000000"/>
        </w:rPr>
      </w:pPr>
      <w:r>
        <w:rPr>
          <w:b w:val="0"/>
          <w:color w:val="000000"/>
        </w:rPr>
        <w:t>Введение дифференцированного акциза (в зависимости от мощности предприятия).</w:t>
      </w:r>
    </w:p>
    <w:p w14:paraId="0000006A" w14:textId="77777777" w:rsidR="00A75125" w:rsidRDefault="004C3DA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0" w:hanging="420"/>
        <w:rPr>
          <w:b w:val="0"/>
          <w:color w:val="000000"/>
        </w:rPr>
      </w:pPr>
      <w:r>
        <w:rPr>
          <w:b w:val="0"/>
          <w:color w:val="000000"/>
        </w:rPr>
        <w:t>Разрешение интернет-торговли (чтобы могли напрямую реализовывать продукцию).</w:t>
      </w:r>
    </w:p>
    <w:p w14:paraId="0000006B" w14:textId="77777777" w:rsidR="00A75125" w:rsidRDefault="004C3DA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0" w:hanging="420"/>
        <w:rPr>
          <w:b w:val="0"/>
          <w:color w:val="000000"/>
        </w:rPr>
      </w:pPr>
      <w:r>
        <w:rPr>
          <w:b w:val="0"/>
          <w:color w:val="000000"/>
        </w:rPr>
        <w:t>Отмена грядущей маркировки (расходы на закупку оборудования, лишние штатные единицы, обслуживание).</w:t>
      </w:r>
    </w:p>
    <w:p w14:paraId="0000006C" w14:textId="77777777" w:rsidR="00A75125" w:rsidRDefault="004C3DA4">
      <w:pPr>
        <w:pStyle w:val="a3"/>
        <w:ind w:left="0"/>
        <w:rPr>
          <w:sz w:val="28"/>
          <w:szCs w:val="28"/>
        </w:rPr>
      </w:pPr>
      <w:bookmarkStart w:id="11" w:name="_heading=h.731bfonnx5g" w:colFirst="0" w:colLast="0"/>
      <w:bookmarkEnd w:id="11"/>
      <w:r>
        <w:rPr>
          <w:sz w:val="28"/>
          <w:szCs w:val="28"/>
        </w:rPr>
        <w:t>Высокотехнологичное производство (импортозамещение):</w:t>
      </w:r>
    </w:p>
    <w:p w14:paraId="0000006E" w14:textId="64638A65" w:rsidR="00A75125" w:rsidRPr="0048314D" w:rsidRDefault="004C3DA4" w:rsidP="004831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</w:rPr>
      </w:pPr>
      <w:r>
        <w:rPr>
          <w:b w:val="0"/>
        </w:rPr>
        <w:t>Упрощение процесса коммуникации с государственными предприятиями ОПК/ВПК.</w:t>
      </w:r>
    </w:p>
    <w:p w14:paraId="00000070" w14:textId="41B253AE" w:rsidR="00A75125" w:rsidRPr="0048314D" w:rsidRDefault="004C3DA4" w:rsidP="0048314D">
      <w:pPr>
        <w:numPr>
          <w:ilvl w:val="0"/>
          <w:numId w:val="12"/>
        </w:numPr>
        <w:spacing w:after="0"/>
        <w:rPr>
          <w:b w:val="0"/>
        </w:rPr>
      </w:pPr>
      <w:r>
        <w:rPr>
          <w:b w:val="0"/>
        </w:rPr>
        <w:t xml:space="preserve">Упростить процесс получения субсидий по Постановлению Правительства РФ от 17.02.2016 № 109 и Постановлению Правительства РФ от 12.12.2019 № 1649, без прослоек крупных компаний. Упростить отчетность по ним. Дать возможность пролонгаций по указанным постановлениям, </w:t>
      </w:r>
      <w:r w:rsidR="00BA495B">
        <w:rPr>
          <w:b w:val="0"/>
        </w:rPr>
        <w:t>ч</w:t>
      </w:r>
      <w:r>
        <w:rPr>
          <w:b w:val="0"/>
        </w:rPr>
        <w:t>тобы предпринимателей не сажали. Снизить порог входа в эти субсидии.</w:t>
      </w:r>
    </w:p>
    <w:p w14:paraId="00000071" w14:textId="5B9B5999" w:rsidR="00A75125" w:rsidRDefault="004C3D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</w:rPr>
      </w:pPr>
      <w:r>
        <w:rPr>
          <w:b w:val="0"/>
        </w:rPr>
        <w:t>Упростить получени</w:t>
      </w:r>
      <w:r w:rsidR="00FF4065">
        <w:rPr>
          <w:b w:val="0"/>
        </w:rPr>
        <w:t>е</w:t>
      </w:r>
      <w:r>
        <w:rPr>
          <w:b w:val="0"/>
        </w:rPr>
        <w:t xml:space="preserve"> и уменьшить порог входа грантов на создание продукции </w:t>
      </w:r>
      <w:proofErr w:type="spellStart"/>
      <w:r>
        <w:rPr>
          <w:b w:val="0"/>
        </w:rPr>
        <w:t>РФРИТа</w:t>
      </w:r>
      <w:proofErr w:type="spellEnd"/>
      <w:r>
        <w:rPr>
          <w:b w:val="0"/>
        </w:rPr>
        <w:t>.</w:t>
      </w:r>
    </w:p>
    <w:p w14:paraId="00000076" w14:textId="7A53519F" w:rsidR="00A75125" w:rsidRDefault="004C3DA4" w:rsidP="004831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</w:rPr>
      </w:pPr>
      <w:r>
        <w:rPr>
          <w:b w:val="0"/>
        </w:rPr>
        <w:t xml:space="preserve">Раскрыть списки </w:t>
      </w:r>
      <w:proofErr w:type="spellStart"/>
      <w:r>
        <w:rPr>
          <w:b w:val="0"/>
        </w:rPr>
        <w:t>НИОКРов</w:t>
      </w:r>
      <w:proofErr w:type="spellEnd"/>
      <w:r>
        <w:rPr>
          <w:b w:val="0"/>
        </w:rPr>
        <w:t xml:space="preserve"> Алмаз-Антея, Росатома, </w:t>
      </w:r>
      <w:proofErr w:type="spellStart"/>
      <w:r>
        <w:rPr>
          <w:b w:val="0"/>
        </w:rPr>
        <w:t>Ростеха</w:t>
      </w:r>
      <w:proofErr w:type="spellEnd"/>
      <w:r>
        <w:rPr>
          <w:b w:val="0"/>
        </w:rPr>
        <w:t xml:space="preserve"> по направлениям гражданской продукции</w:t>
      </w:r>
      <w:bookmarkStart w:id="12" w:name="_heading=h.egn55jyps70s" w:colFirst="0" w:colLast="0"/>
      <w:bookmarkEnd w:id="12"/>
    </w:p>
    <w:p w14:paraId="696F4047" w14:textId="6C01DAB4" w:rsidR="00300798" w:rsidRDefault="00300798" w:rsidP="003007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</w:rPr>
      </w:pPr>
    </w:p>
    <w:p w14:paraId="1E300F59" w14:textId="77777777" w:rsidR="00300798" w:rsidRPr="0048314D" w:rsidRDefault="00300798" w:rsidP="003007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 w:val="0"/>
        </w:rPr>
      </w:pPr>
    </w:p>
    <w:p w14:paraId="0000007B" w14:textId="77777777" w:rsidR="00A75125" w:rsidRDefault="00A75125"/>
    <w:sectPr w:rsidR="00A7512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1B6"/>
    <w:multiLevelType w:val="multilevel"/>
    <w:tmpl w:val="4A0E4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FF1AF8"/>
    <w:multiLevelType w:val="multilevel"/>
    <w:tmpl w:val="BF30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940"/>
    <w:multiLevelType w:val="multilevel"/>
    <w:tmpl w:val="20EEBF9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59682F"/>
    <w:multiLevelType w:val="multilevel"/>
    <w:tmpl w:val="1E2AA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6AE"/>
    <w:multiLevelType w:val="hybridMultilevel"/>
    <w:tmpl w:val="B02AD632"/>
    <w:lvl w:ilvl="0" w:tplc="27322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F970F7"/>
    <w:multiLevelType w:val="multilevel"/>
    <w:tmpl w:val="0D2E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55F7B"/>
    <w:multiLevelType w:val="hybridMultilevel"/>
    <w:tmpl w:val="40FE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43C7"/>
    <w:multiLevelType w:val="hybridMultilevel"/>
    <w:tmpl w:val="E860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A57"/>
    <w:multiLevelType w:val="multilevel"/>
    <w:tmpl w:val="44C80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85505"/>
    <w:multiLevelType w:val="hybridMultilevel"/>
    <w:tmpl w:val="3732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522CA"/>
    <w:multiLevelType w:val="multilevel"/>
    <w:tmpl w:val="8F9CD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76C83"/>
    <w:multiLevelType w:val="multilevel"/>
    <w:tmpl w:val="3814B1F2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5300"/>
    <w:multiLevelType w:val="multilevel"/>
    <w:tmpl w:val="E1480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0436D"/>
    <w:multiLevelType w:val="multilevel"/>
    <w:tmpl w:val="0360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E079A"/>
    <w:multiLevelType w:val="multilevel"/>
    <w:tmpl w:val="95F4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5830"/>
    <w:multiLevelType w:val="multilevel"/>
    <w:tmpl w:val="D812B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00201"/>
    <w:multiLevelType w:val="multilevel"/>
    <w:tmpl w:val="12803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03A9"/>
    <w:multiLevelType w:val="multilevel"/>
    <w:tmpl w:val="3CFCE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4"/>
  </w:num>
  <w:num w:numId="5">
    <w:abstractNumId w:val="15"/>
  </w:num>
  <w:num w:numId="6">
    <w:abstractNumId w:val="13"/>
  </w:num>
  <w:num w:numId="7">
    <w:abstractNumId w:val="17"/>
  </w:num>
  <w:num w:numId="8">
    <w:abstractNumId w:val="8"/>
  </w:num>
  <w:num w:numId="9">
    <w:abstractNumId w:val="0"/>
  </w:num>
  <w:num w:numId="10">
    <w:abstractNumId w:val="16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25"/>
    <w:rsid w:val="00006BEB"/>
    <w:rsid w:val="0010521C"/>
    <w:rsid w:val="00167D21"/>
    <w:rsid w:val="001D2D9D"/>
    <w:rsid w:val="001F75AC"/>
    <w:rsid w:val="002E16B6"/>
    <w:rsid w:val="00300798"/>
    <w:rsid w:val="003020A1"/>
    <w:rsid w:val="00405A9D"/>
    <w:rsid w:val="0048314D"/>
    <w:rsid w:val="004B134B"/>
    <w:rsid w:val="004C3DA4"/>
    <w:rsid w:val="004E3EBC"/>
    <w:rsid w:val="00543020"/>
    <w:rsid w:val="0063440D"/>
    <w:rsid w:val="006949F5"/>
    <w:rsid w:val="006A47A6"/>
    <w:rsid w:val="006A5446"/>
    <w:rsid w:val="00717E97"/>
    <w:rsid w:val="00753D17"/>
    <w:rsid w:val="008A0E33"/>
    <w:rsid w:val="008B08AC"/>
    <w:rsid w:val="008D23AD"/>
    <w:rsid w:val="009A254B"/>
    <w:rsid w:val="00A12F4C"/>
    <w:rsid w:val="00A75125"/>
    <w:rsid w:val="00A80D20"/>
    <w:rsid w:val="00AB676E"/>
    <w:rsid w:val="00B85BC7"/>
    <w:rsid w:val="00BA495B"/>
    <w:rsid w:val="00C10DF6"/>
    <w:rsid w:val="00EA66D3"/>
    <w:rsid w:val="00EC47FC"/>
    <w:rsid w:val="00FF4065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7234"/>
  <w15:docId w15:val="{21DD9753-9E6A-416A-A3FD-895D4E8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8"/>
        <w:szCs w:val="28"/>
        <w:lang w:val="ru-RU" w:eastAsia="ru-RU" w:bidi="ar-SA"/>
      </w:rPr>
    </w:rPrDefault>
    <w:pPrDefault>
      <w:pPr>
        <w:spacing w:after="160" w:line="259" w:lineRule="auto"/>
        <w:ind w:left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a4">
    <w:name w:val="List Paragraph"/>
    <w:basedOn w:val="a"/>
    <w:uiPriority w:val="34"/>
    <w:qFormat/>
    <w:rsid w:val="004A2FB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A1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F4C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EA66D3"/>
    <w:pPr>
      <w:spacing w:after="0" w:line="240" w:lineRule="auto"/>
      <w:ind w:left="0"/>
      <w:jc w:val="left"/>
    </w:pPr>
  </w:style>
  <w:style w:type="paragraph" w:styleId="a9">
    <w:name w:val="Normal (Web)"/>
    <w:basedOn w:val="a"/>
    <w:uiPriority w:val="99"/>
    <w:semiHidden/>
    <w:unhideWhenUsed/>
    <w:rsid w:val="006A5446"/>
    <w:pPr>
      <w:spacing w:before="100" w:beforeAutospacing="1" w:after="100" w:afterAutospacing="1" w:line="240" w:lineRule="auto"/>
      <w:ind w:left="0"/>
      <w:jc w:val="left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l87PxhNVF3RssMA97U9+AGo0g==">AMUW2mUd390ajCK6i/emI7QbYKDSPIF7YFKw+PcP/PdijIbqkWxle4oUvKc09NLsWAOwcoVHUqHGDRENQQfoxKI+2tLY8sQ0QQQwPUE7+TPvG1OpKcPz3nSwf+Agf/j+3sJx/RWNnVFOfEYn13qbjiDBJ7E4tds38Z7kUAvVGR/01OcTm45AOgXxUT43aMSQMsIxG460O1wttLGlW4iPm1CzbIBf8iDEQtmZXo/1i08ATr4O124KTPVjVl5Mdv6KMAl7zRJO4NCx3eYNNJFkooeTEuPMPvI34bwAfywvrFf2/HXULbcYxuX/H8CZEFd1dENmuccaOVyHbDlXhriVUAXvLoLZne6eNYKmHPVYDFQVaFlNhkAOl443C1OLjKDoow2mtAvcLb3PYvcSdkt6nj3PaStm9lBW3Q==</go:docsCustomData>
</go:gDocsCustomXmlDataStorage>
</file>

<file path=customXml/itemProps1.xml><?xml version="1.0" encoding="utf-8"?>
<ds:datastoreItem xmlns:ds="http://schemas.openxmlformats.org/officeDocument/2006/customXml" ds:itemID="{BEC077F7-2511-47D2-B6F9-B4943B99E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Талипова</dc:creator>
  <cp:lastModifiedBy>ASUS</cp:lastModifiedBy>
  <cp:revision>2</cp:revision>
  <dcterms:created xsi:type="dcterms:W3CDTF">2022-03-01T07:22:00Z</dcterms:created>
  <dcterms:modified xsi:type="dcterms:W3CDTF">2022-03-01T07:22:00Z</dcterms:modified>
</cp:coreProperties>
</file>